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89" w:rsidRDefault="00652889">
      <w:pPr>
        <w:pBdr>
          <w:top w:val="nil"/>
          <w:left w:val="nil"/>
          <w:bottom w:val="nil"/>
          <w:right w:val="nil"/>
          <w:between w:val="nil"/>
        </w:pBdr>
        <w:rPr>
          <w:rFonts w:ascii="Times New Roman" w:eastAsia="Times New Roman" w:hAnsi="Times New Roman" w:cs="Times New Roman"/>
          <w:color w:val="000000"/>
          <w:sz w:val="20"/>
          <w:szCs w:val="20"/>
        </w:rPr>
      </w:pPr>
    </w:p>
    <w:p w:rsidR="00652889" w:rsidRDefault="00652889">
      <w:pPr>
        <w:pBdr>
          <w:top w:val="nil"/>
          <w:left w:val="nil"/>
          <w:bottom w:val="nil"/>
          <w:right w:val="nil"/>
          <w:between w:val="nil"/>
        </w:pBdr>
        <w:rPr>
          <w:rFonts w:ascii="Times New Roman" w:eastAsia="Times New Roman" w:hAnsi="Times New Roman" w:cs="Times New Roman"/>
          <w:color w:val="000000"/>
          <w:sz w:val="20"/>
          <w:szCs w:val="20"/>
        </w:rPr>
      </w:pPr>
    </w:p>
    <w:p w:rsidR="00652889" w:rsidRDefault="00652889">
      <w:pPr>
        <w:pBdr>
          <w:top w:val="nil"/>
          <w:left w:val="nil"/>
          <w:bottom w:val="nil"/>
          <w:right w:val="nil"/>
          <w:between w:val="nil"/>
        </w:pBdr>
        <w:rPr>
          <w:rFonts w:ascii="Times New Roman" w:eastAsia="Times New Roman" w:hAnsi="Times New Roman" w:cs="Times New Roman"/>
          <w:color w:val="000000"/>
          <w:sz w:val="20"/>
          <w:szCs w:val="20"/>
        </w:rPr>
      </w:pPr>
    </w:p>
    <w:p w:rsidR="00652889" w:rsidRDefault="008F33CF">
      <w:pPr>
        <w:spacing w:before="89"/>
        <w:ind w:left="2383" w:right="2479"/>
        <w:jc w:val="center"/>
        <w:rPr>
          <w:b/>
          <w:sz w:val="36"/>
          <w:szCs w:val="36"/>
        </w:rPr>
      </w:pPr>
      <w:bookmarkStart w:id="0" w:name="bookmark=id.30j0zll" w:colFirst="0" w:colLast="0"/>
      <w:bookmarkStart w:id="1" w:name="bookmark=id.1fob9te" w:colFirst="0" w:colLast="0"/>
      <w:bookmarkStart w:id="2" w:name="_heading=h.gjdgxs" w:colFirst="0" w:colLast="0"/>
      <w:bookmarkEnd w:id="0"/>
      <w:bookmarkEnd w:id="1"/>
      <w:bookmarkEnd w:id="2"/>
      <w:r>
        <w:rPr>
          <w:b/>
          <w:sz w:val="36"/>
          <w:szCs w:val="36"/>
        </w:rPr>
        <w:t xml:space="preserve">Nombre de la actividad </w:t>
      </w:r>
    </w:p>
    <w:p w:rsidR="00652889" w:rsidRDefault="008F33CF">
      <w:pPr>
        <w:pBdr>
          <w:top w:val="nil"/>
          <w:left w:val="nil"/>
          <w:bottom w:val="nil"/>
          <w:right w:val="nil"/>
          <w:between w:val="nil"/>
        </w:pBdr>
        <w:spacing w:before="274"/>
        <w:ind w:left="115" w:right="115"/>
        <w:jc w:val="both"/>
        <w:rPr>
          <w:color w:val="000000"/>
          <w:sz w:val="24"/>
          <w:szCs w:val="24"/>
        </w:rPr>
      </w:pPr>
      <w:bookmarkStart w:id="3" w:name="bookmark=id.3znysh7" w:colFirst="0" w:colLast="0"/>
      <w:bookmarkEnd w:id="3"/>
      <w:r>
        <w:rPr>
          <w:b/>
          <w:color w:val="000000"/>
          <w:sz w:val="24"/>
          <w:szCs w:val="24"/>
        </w:rPr>
        <w:t xml:space="preserve">Organización y objetivo: </w:t>
      </w:r>
      <w:r>
        <w:rPr>
          <w:color w:val="000000"/>
          <w:sz w:val="24"/>
          <w:szCs w:val="24"/>
        </w:rPr>
        <w:t>El Concurso d</w:t>
      </w:r>
      <w:r>
        <w:rPr>
          <w:sz w:val="24"/>
          <w:szCs w:val="24"/>
        </w:rPr>
        <w:t xml:space="preserve">e dibujo y </w:t>
      </w:r>
      <w:proofErr w:type="spellStart"/>
      <w:r>
        <w:rPr>
          <w:sz w:val="24"/>
          <w:szCs w:val="24"/>
        </w:rPr>
        <w:t>pintuta</w:t>
      </w:r>
      <w:proofErr w:type="spellEnd"/>
      <w:r>
        <w:rPr>
          <w:sz w:val="24"/>
          <w:szCs w:val="24"/>
        </w:rPr>
        <w:t xml:space="preserve"> </w:t>
      </w:r>
      <w:r>
        <w:rPr>
          <w:b/>
        </w:rPr>
        <w:t xml:space="preserve"> “El arte de la Ciencia y Tecnología” </w:t>
      </w:r>
      <w:r>
        <w:rPr>
          <w:color w:val="000000"/>
          <w:sz w:val="24"/>
          <w:szCs w:val="24"/>
        </w:rPr>
        <w:t xml:space="preserve"> es organizado por la</w:t>
      </w:r>
      <w:r>
        <w:rPr>
          <w:color w:val="000000"/>
          <w:sz w:val="24"/>
          <w:szCs w:val="24"/>
        </w:rPr>
        <w:t xml:space="preserve"> Subsecretaría de Extensión Universitaria y docentes del Profesorado en Biología  de la Facultad de Ciencia y Tecnología (</w:t>
      </w:r>
      <w:proofErr w:type="spellStart"/>
      <w:r>
        <w:rPr>
          <w:color w:val="000000"/>
          <w:sz w:val="24"/>
          <w:szCs w:val="24"/>
        </w:rPr>
        <w:t>FCyT</w:t>
      </w:r>
      <w:proofErr w:type="spellEnd"/>
      <w:r>
        <w:rPr>
          <w:color w:val="000000"/>
          <w:sz w:val="24"/>
          <w:szCs w:val="24"/>
        </w:rPr>
        <w:t>) Sede Concepción del Uruguay de la Universidad Autónoma de Entre Ríos (UADER); y tiene como objetivo interesar a la comunidad aca</w:t>
      </w:r>
      <w:r>
        <w:rPr>
          <w:color w:val="000000"/>
          <w:sz w:val="24"/>
          <w:szCs w:val="24"/>
        </w:rPr>
        <w:t xml:space="preserve">démica y al público en general por el desarrollo de la ciencia y la tecnología, teniendo como eje la inclusión de la perspectiva artística y las nuevas maneras de divulgación de la Ciencia, mediante el envío de pinturas (óleo, </w:t>
      </w:r>
      <w:proofErr w:type="spellStart"/>
      <w:r>
        <w:rPr>
          <w:color w:val="000000"/>
          <w:sz w:val="24"/>
          <w:szCs w:val="24"/>
        </w:rPr>
        <w:t>acuarelas,acrílico</w:t>
      </w:r>
      <w:proofErr w:type="spellEnd"/>
      <w:r>
        <w:rPr>
          <w:color w:val="000000"/>
          <w:sz w:val="24"/>
          <w:szCs w:val="24"/>
        </w:rPr>
        <w:t xml:space="preserve">, </w:t>
      </w:r>
      <w:proofErr w:type="spellStart"/>
      <w:r>
        <w:rPr>
          <w:color w:val="000000"/>
          <w:sz w:val="24"/>
          <w:szCs w:val="24"/>
        </w:rPr>
        <w:t>etc</w:t>
      </w:r>
      <w:proofErr w:type="spellEnd"/>
      <w:r>
        <w:rPr>
          <w:color w:val="000000"/>
          <w:sz w:val="24"/>
          <w:szCs w:val="24"/>
        </w:rPr>
        <w:t>) o di</w:t>
      </w:r>
      <w:r>
        <w:rPr>
          <w:color w:val="000000"/>
          <w:sz w:val="24"/>
          <w:szCs w:val="24"/>
        </w:rPr>
        <w:t xml:space="preserve">bujos (lápiz negro, pastel, tinta china, </w:t>
      </w:r>
      <w:proofErr w:type="spellStart"/>
      <w:r>
        <w:rPr>
          <w:color w:val="000000"/>
          <w:sz w:val="24"/>
          <w:szCs w:val="24"/>
        </w:rPr>
        <w:t>etc</w:t>
      </w:r>
      <w:proofErr w:type="spellEnd"/>
      <w:r>
        <w:rPr>
          <w:color w:val="000000"/>
          <w:sz w:val="24"/>
          <w:szCs w:val="24"/>
        </w:rPr>
        <w:t>) que recreen desde otras miradas la Ciencia y Tecnología, en formato de imagen de alta/buena calidad, las cuales serán publicadas en las Redes sociales.</w:t>
      </w:r>
    </w:p>
    <w:p w:rsidR="00652889" w:rsidRDefault="00652889">
      <w:pPr>
        <w:pBdr>
          <w:top w:val="nil"/>
          <w:left w:val="nil"/>
          <w:bottom w:val="nil"/>
          <w:right w:val="nil"/>
          <w:between w:val="nil"/>
        </w:pBdr>
        <w:rPr>
          <w:color w:val="000000"/>
          <w:sz w:val="24"/>
          <w:szCs w:val="24"/>
        </w:rPr>
      </w:pPr>
    </w:p>
    <w:p w:rsidR="00652889" w:rsidRDefault="008F33CF">
      <w:pPr>
        <w:pBdr>
          <w:top w:val="nil"/>
          <w:left w:val="nil"/>
          <w:bottom w:val="nil"/>
          <w:right w:val="nil"/>
          <w:between w:val="nil"/>
        </w:pBdr>
        <w:spacing w:before="1"/>
        <w:ind w:left="115" w:right="119"/>
        <w:jc w:val="both"/>
        <w:rPr>
          <w:color w:val="000000"/>
          <w:sz w:val="24"/>
          <w:szCs w:val="24"/>
        </w:rPr>
      </w:pPr>
      <w:r>
        <w:rPr>
          <w:b/>
          <w:color w:val="000000"/>
          <w:sz w:val="24"/>
          <w:szCs w:val="24"/>
        </w:rPr>
        <w:t>Participantes</w:t>
      </w:r>
      <w:r>
        <w:rPr>
          <w:color w:val="000000"/>
          <w:sz w:val="24"/>
          <w:szCs w:val="24"/>
        </w:rPr>
        <w:t>: El Concurso está dirigido a la comunidad a</w:t>
      </w:r>
      <w:r>
        <w:rPr>
          <w:color w:val="000000"/>
          <w:sz w:val="24"/>
          <w:szCs w:val="24"/>
        </w:rPr>
        <w:t>cadémica y público en general. Las personas participantes deberán ser mayores de 10 años al momento de la presentación. Mientras que la exposición de las fotografías enviadas con la representación creada, serán presentadas y abierta a todo el público.</w:t>
      </w:r>
    </w:p>
    <w:p w:rsidR="00652889" w:rsidRDefault="00652889">
      <w:pPr>
        <w:pBdr>
          <w:top w:val="nil"/>
          <w:left w:val="nil"/>
          <w:bottom w:val="nil"/>
          <w:right w:val="nil"/>
          <w:between w:val="nil"/>
        </w:pBdr>
        <w:rPr>
          <w:color w:val="000000"/>
          <w:sz w:val="24"/>
          <w:szCs w:val="24"/>
        </w:rPr>
      </w:pPr>
    </w:p>
    <w:p w:rsidR="00652889" w:rsidRDefault="008F33CF">
      <w:pPr>
        <w:pBdr>
          <w:top w:val="nil"/>
          <w:left w:val="nil"/>
          <w:bottom w:val="nil"/>
          <w:right w:val="nil"/>
          <w:between w:val="nil"/>
        </w:pBdr>
        <w:ind w:left="115" w:right="121"/>
        <w:jc w:val="both"/>
        <w:rPr>
          <w:color w:val="000000"/>
          <w:sz w:val="24"/>
          <w:szCs w:val="24"/>
        </w:rPr>
      </w:pPr>
      <w:r>
        <w:rPr>
          <w:b/>
          <w:color w:val="000000"/>
          <w:sz w:val="24"/>
          <w:szCs w:val="24"/>
        </w:rPr>
        <w:t>Tema</w:t>
      </w:r>
      <w:r>
        <w:rPr>
          <w:color w:val="000000"/>
          <w:sz w:val="24"/>
          <w:szCs w:val="24"/>
        </w:rPr>
        <w:t xml:space="preserve">: Las obras creadas enviadas en formato de imágenes deben estar relacionadas con </w:t>
      </w:r>
      <w:proofErr w:type="gramStart"/>
      <w:r>
        <w:rPr>
          <w:color w:val="000000"/>
          <w:sz w:val="24"/>
          <w:szCs w:val="24"/>
        </w:rPr>
        <w:t>los siguientes categorías</w:t>
      </w:r>
      <w:proofErr w:type="gramEnd"/>
      <w:r>
        <w:rPr>
          <w:color w:val="000000"/>
          <w:sz w:val="24"/>
          <w:szCs w:val="24"/>
        </w:rPr>
        <w:t xml:space="preserve">: </w:t>
      </w:r>
    </w:p>
    <w:p w:rsidR="00652889" w:rsidRDefault="008F33CF">
      <w:pPr>
        <w:numPr>
          <w:ilvl w:val="0"/>
          <w:numId w:val="2"/>
        </w:numPr>
        <w:pBdr>
          <w:top w:val="nil"/>
          <w:left w:val="nil"/>
          <w:bottom w:val="nil"/>
          <w:right w:val="nil"/>
          <w:between w:val="nil"/>
        </w:pBdr>
        <w:ind w:right="121"/>
        <w:jc w:val="both"/>
      </w:pPr>
      <w:r>
        <w:rPr>
          <w:b/>
          <w:color w:val="000000"/>
          <w:sz w:val="24"/>
          <w:szCs w:val="24"/>
        </w:rPr>
        <w:t xml:space="preserve">La </w:t>
      </w:r>
      <w:r>
        <w:rPr>
          <w:b/>
          <w:sz w:val="24"/>
          <w:szCs w:val="24"/>
        </w:rPr>
        <w:t>C</w:t>
      </w:r>
      <w:r>
        <w:rPr>
          <w:b/>
          <w:color w:val="000000"/>
          <w:sz w:val="24"/>
          <w:szCs w:val="24"/>
        </w:rPr>
        <w:t xml:space="preserve">iencia y </w:t>
      </w:r>
      <w:r>
        <w:rPr>
          <w:b/>
          <w:sz w:val="24"/>
          <w:szCs w:val="24"/>
        </w:rPr>
        <w:t>T</w:t>
      </w:r>
      <w:r>
        <w:rPr>
          <w:b/>
          <w:color w:val="000000"/>
          <w:sz w:val="24"/>
          <w:szCs w:val="24"/>
        </w:rPr>
        <w:t xml:space="preserve">ecnología en nuestra vida cotidiana: obras que </w:t>
      </w:r>
      <w:r>
        <w:rPr>
          <w:b/>
          <w:sz w:val="24"/>
          <w:szCs w:val="24"/>
        </w:rPr>
        <w:t>reflejan</w:t>
      </w:r>
      <w:r>
        <w:rPr>
          <w:b/>
          <w:color w:val="000000"/>
          <w:sz w:val="24"/>
          <w:szCs w:val="24"/>
        </w:rPr>
        <w:t xml:space="preserve"> </w:t>
      </w:r>
      <w:r>
        <w:rPr>
          <w:b/>
          <w:sz w:val="24"/>
          <w:szCs w:val="24"/>
        </w:rPr>
        <w:t>aportes</w:t>
      </w:r>
      <w:r>
        <w:rPr>
          <w:b/>
          <w:color w:val="000000"/>
          <w:sz w:val="24"/>
          <w:szCs w:val="24"/>
        </w:rPr>
        <w:t xml:space="preserve"> de la Ciencia y Tecnología que nos rodean día a día. </w:t>
      </w:r>
    </w:p>
    <w:p w:rsidR="00652889" w:rsidRDefault="00652889">
      <w:pPr>
        <w:pBdr>
          <w:top w:val="nil"/>
          <w:left w:val="nil"/>
          <w:bottom w:val="nil"/>
          <w:right w:val="nil"/>
          <w:between w:val="nil"/>
        </w:pBdr>
        <w:ind w:left="475" w:right="121"/>
        <w:jc w:val="both"/>
        <w:rPr>
          <w:b/>
          <w:sz w:val="24"/>
          <w:szCs w:val="24"/>
        </w:rPr>
      </w:pPr>
    </w:p>
    <w:p w:rsidR="00652889" w:rsidRDefault="008F33CF">
      <w:pPr>
        <w:numPr>
          <w:ilvl w:val="0"/>
          <w:numId w:val="2"/>
        </w:numPr>
        <w:pBdr>
          <w:top w:val="nil"/>
          <w:left w:val="nil"/>
          <w:bottom w:val="nil"/>
          <w:right w:val="nil"/>
          <w:between w:val="nil"/>
        </w:pBdr>
        <w:ind w:right="121"/>
        <w:jc w:val="both"/>
      </w:pPr>
      <w:r>
        <w:rPr>
          <w:b/>
          <w:color w:val="000000"/>
          <w:sz w:val="24"/>
          <w:szCs w:val="24"/>
        </w:rPr>
        <w:t>Científico</w:t>
      </w:r>
      <w:r>
        <w:rPr>
          <w:b/>
          <w:color w:val="000000"/>
          <w:sz w:val="24"/>
          <w:szCs w:val="24"/>
        </w:rPr>
        <w:t xml:space="preserve">s y Científicas argentinos: obras </w:t>
      </w:r>
      <w:r>
        <w:rPr>
          <w:b/>
          <w:sz w:val="24"/>
          <w:szCs w:val="24"/>
        </w:rPr>
        <w:t>relacionadas</w:t>
      </w:r>
      <w:r>
        <w:rPr>
          <w:b/>
          <w:color w:val="000000"/>
          <w:sz w:val="24"/>
          <w:szCs w:val="24"/>
        </w:rPr>
        <w:t xml:space="preserve"> a Científicos y Científicas de nuestro territorio argentino, donde se pueda visualizar su vida cotidiana, aportes a la Ciencia y Tecnología, invenciones, aportes, teorías, etc.  </w:t>
      </w:r>
    </w:p>
    <w:p w:rsidR="00652889" w:rsidRDefault="00652889">
      <w:pPr>
        <w:pBdr>
          <w:top w:val="nil"/>
          <w:left w:val="nil"/>
          <w:bottom w:val="nil"/>
          <w:right w:val="nil"/>
          <w:between w:val="nil"/>
        </w:pBdr>
        <w:ind w:left="475" w:right="121"/>
        <w:jc w:val="both"/>
        <w:rPr>
          <w:b/>
          <w:sz w:val="24"/>
          <w:szCs w:val="24"/>
        </w:rPr>
      </w:pPr>
    </w:p>
    <w:p w:rsidR="00652889" w:rsidRDefault="008F33CF">
      <w:pPr>
        <w:numPr>
          <w:ilvl w:val="0"/>
          <w:numId w:val="2"/>
        </w:numPr>
        <w:pBdr>
          <w:top w:val="nil"/>
          <w:left w:val="nil"/>
          <w:bottom w:val="nil"/>
          <w:right w:val="nil"/>
          <w:between w:val="nil"/>
        </w:pBdr>
        <w:ind w:right="121"/>
        <w:jc w:val="both"/>
      </w:pPr>
      <w:r>
        <w:rPr>
          <w:b/>
          <w:color w:val="000000"/>
          <w:sz w:val="24"/>
          <w:szCs w:val="24"/>
        </w:rPr>
        <w:t>Historia de la Ciencia</w:t>
      </w:r>
      <w:r>
        <w:rPr>
          <w:b/>
          <w:sz w:val="24"/>
          <w:szCs w:val="24"/>
        </w:rPr>
        <w:t>: acont</w:t>
      </w:r>
      <w:r>
        <w:rPr>
          <w:b/>
          <w:sz w:val="24"/>
          <w:szCs w:val="24"/>
        </w:rPr>
        <w:t xml:space="preserve">ecimientos, eventos, momentos que se suscitaron a lo largo de la historia en la que tienen un papel fundamental la Ciencia y la Tecnología. </w:t>
      </w:r>
    </w:p>
    <w:p w:rsidR="00652889" w:rsidRDefault="00652889">
      <w:pPr>
        <w:pBdr>
          <w:top w:val="nil"/>
          <w:left w:val="nil"/>
          <w:bottom w:val="nil"/>
          <w:right w:val="nil"/>
          <w:between w:val="nil"/>
        </w:pBdr>
        <w:ind w:left="835" w:right="121"/>
        <w:jc w:val="both"/>
        <w:rPr>
          <w:color w:val="000000"/>
          <w:sz w:val="24"/>
          <w:szCs w:val="24"/>
        </w:rPr>
      </w:pPr>
    </w:p>
    <w:p w:rsidR="00652889" w:rsidRDefault="00652889">
      <w:pPr>
        <w:pBdr>
          <w:top w:val="nil"/>
          <w:left w:val="nil"/>
          <w:bottom w:val="nil"/>
          <w:right w:val="nil"/>
          <w:between w:val="nil"/>
        </w:pBdr>
        <w:ind w:left="115" w:right="121"/>
        <w:jc w:val="both"/>
        <w:rPr>
          <w:color w:val="000000"/>
          <w:sz w:val="24"/>
          <w:szCs w:val="24"/>
        </w:rPr>
      </w:pPr>
    </w:p>
    <w:p w:rsidR="00652889" w:rsidRDefault="008F33CF">
      <w:pPr>
        <w:pBdr>
          <w:top w:val="nil"/>
          <w:left w:val="nil"/>
          <w:bottom w:val="nil"/>
          <w:right w:val="nil"/>
          <w:between w:val="nil"/>
        </w:pBdr>
        <w:spacing w:line="268" w:lineRule="auto"/>
        <w:ind w:left="115" w:firstLine="115"/>
        <w:jc w:val="both"/>
        <w:rPr>
          <w:b/>
          <w:color w:val="000000"/>
          <w:sz w:val="24"/>
          <w:szCs w:val="24"/>
        </w:rPr>
      </w:pPr>
      <w:r>
        <w:rPr>
          <w:b/>
          <w:color w:val="000000"/>
          <w:sz w:val="24"/>
          <w:szCs w:val="24"/>
        </w:rPr>
        <w:t>Modalidad de participación:</w:t>
      </w:r>
    </w:p>
    <w:p w:rsidR="00652889" w:rsidRDefault="008F33CF">
      <w:pPr>
        <w:numPr>
          <w:ilvl w:val="0"/>
          <w:numId w:val="1"/>
        </w:numPr>
        <w:pBdr>
          <w:top w:val="nil"/>
          <w:left w:val="nil"/>
          <w:bottom w:val="nil"/>
          <w:right w:val="nil"/>
          <w:between w:val="nil"/>
        </w:pBdr>
        <w:tabs>
          <w:tab w:val="left" w:pos="836"/>
        </w:tabs>
        <w:spacing w:line="244" w:lineRule="auto"/>
        <w:ind w:right="111"/>
        <w:jc w:val="both"/>
        <w:rPr>
          <w:color w:val="000000"/>
          <w:sz w:val="24"/>
          <w:szCs w:val="24"/>
        </w:rPr>
      </w:pPr>
      <w:r>
        <w:rPr>
          <w:color w:val="000000"/>
          <w:sz w:val="24"/>
          <w:szCs w:val="24"/>
        </w:rPr>
        <w:t xml:space="preserve">Cada autor puede presentar </w:t>
      </w:r>
      <w:r>
        <w:rPr>
          <w:b/>
          <w:color w:val="000000"/>
          <w:sz w:val="24"/>
          <w:szCs w:val="24"/>
          <w:u w:val="single"/>
        </w:rPr>
        <w:t xml:space="preserve">hasta tres (3) </w:t>
      </w:r>
      <w:proofErr w:type="spellStart"/>
      <w:r>
        <w:rPr>
          <w:b/>
          <w:color w:val="000000"/>
          <w:sz w:val="24"/>
          <w:szCs w:val="24"/>
          <w:u w:val="single"/>
        </w:rPr>
        <w:t>fotografia</w:t>
      </w:r>
      <w:r>
        <w:rPr>
          <w:b/>
          <w:sz w:val="24"/>
          <w:szCs w:val="24"/>
          <w:u w:val="single"/>
        </w:rPr>
        <w:t>s</w:t>
      </w:r>
      <w:proofErr w:type="spellEnd"/>
      <w:r>
        <w:rPr>
          <w:b/>
          <w:sz w:val="24"/>
          <w:szCs w:val="24"/>
          <w:u w:val="single"/>
        </w:rPr>
        <w:t xml:space="preserve"> de obras</w:t>
      </w:r>
      <w:r>
        <w:rPr>
          <w:b/>
          <w:color w:val="000000"/>
          <w:sz w:val="24"/>
          <w:szCs w:val="24"/>
        </w:rPr>
        <w:t xml:space="preserve"> </w:t>
      </w:r>
      <w:r>
        <w:rPr>
          <w:color w:val="000000"/>
          <w:sz w:val="24"/>
          <w:szCs w:val="24"/>
        </w:rPr>
        <w:t>en color y/o en blanco y negro, en formato PN</w:t>
      </w:r>
      <w:r>
        <w:rPr>
          <w:sz w:val="24"/>
          <w:szCs w:val="24"/>
        </w:rPr>
        <w:t xml:space="preserve">G, JPG, </w:t>
      </w:r>
      <w:r>
        <w:rPr>
          <w:color w:val="000000"/>
          <w:sz w:val="24"/>
          <w:szCs w:val="24"/>
        </w:rPr>
        <w:t xml:space="preserve">o PDF (entendiendo que un mismo participante no podrá recibir más de un premio). </w:t>
      </w:r>
    </w:p>
    <w:p w:rsidR="00652889" w:rsidRDefault="008F33CF">
      <w:pPr>
        <w:numPr>
          <w:ilvl w:val="0"/>
          <w:numId w:val="1"/>
        </w:numPr>
        <w:pBdr>
          <w:top w:val="nil"/>
          <w:left w:val="nil"/>
          <w:bottom w:val="nil"/>
          <w:right w:val="nil"/>
          <w:between w:val="nil"/>
        </w:pBdr>
        <w:tabs>
          <w:tab w:val="left" w:pos="836"/>
        </w:tabs>
        <w:spacing w:line="244" w:lineRule="auto"/>
        <w:ind w:right="111"/>
        <w:jc w:val="both"/>
        <w:rPr>
          <w:color w:val="000000"/>
          <w:sz w:val="24"/>
          <w:szCs w:val="24"/>
        </w:rPr>
      </w:pPr>
      <w:r>
        <w:rPr>
          <w:color w:val="000000"/>
          <w:sz w:val="24"/>
          <w:szCs w:val="24"/>
        </w:rPr>
        <w:t xml:space="preserve">Cada obra deberá tener un </w:t>
      </w:r>
      <w:r>
        <w:rPr>
          <w:sz w:val="24"/>
          <w:szCs w:val="24"/>
        </w:rPr>
        <w:t>título</w:t>
      </w:r>
      <w:r>
        <w:rPr>
          <w:color w:val="000000"/>
          <w:sz w:val="24"/>
          <w:szCs w:val="24"/>
        </w:rPr>
        <w:t xml:space="preserve"> representativo.</w:t>
      </w:r>
    </w:p>
    <w:p w:rsidR="00652889" w:rsidRDefault="008F33CF">
      <w:pPr>
        <w:numPr>
          <w:ilvl w:val="0"/>
          <w:numId w:val="1"/>
        </w:numPr>
        <w:pBdr>
          <w:top w:val="nil"/>
          <w:left w:val="nil"/>
          <w:bottom w:val="nil"/>
          <w:right w:val="nil"/>
          <w:between w:val="nil"/>
        </w:pBdr>
        <w:tabs>
          <w:tab w:val="left" w:pos="835"/>
          <w:tab w:val="left" w:pos="836"/>
        </w:tabs>
        <w:spacing w:line="272" w:lineRule="auto"/>
        <w:rPr>
          <w:color w:val="000000"/>
          <w:sz w:val="24"/>
          <w:szCs w:val="24"/>
        </w:rPr>
      </w:pPr>
      <w:r>
        <w:rPr>
          <w:color w:val="000000"/>
          <w:sz w:val="24"/>
          <w:szCs w:val="24"/>
        </w:rPr>
        <w:t>Se admite la utilización únicamente de los siguientes filtros básicos de</w:t>
      </w:r>
      <w:r>
        <w:rPr>
          <w:color w:val="000000"/>
          <w:sz w:val="24"/>
          <w:szCs w:val="24"/>
        </w:rPr>
        <w:t xml:space="preserve"> retoque</w:t>
      </w:r>
    </w:p>
    <w:p w:rsidR="00652889" w:rsidRDefault="008F33CF">
      <w:pPr>
        <w:pBdr>
          <w:top w:val="nil"/>
          <w:left w:val="nil"/>
          <w:bottom w:val="nil"/>
          <w:right w:val="nil"/>
          <w:between w:val="nil"/>
        </w:pBdr>
        <w:spacing w:before="14" w:line="268" w:lineRule="auto"/>
        <w:ind w:left="836"/>
        <w:rPr>
          <w:color w:val="000000"/>
          <w:sz w:val="24"/>
          <w:szCs w:val="24"/>
        </w:rPr>
      </w:pPr>
      <w:r>
        <w:rPr>
          <w:color w:val="000000"/>
          <w:sz w:val="24"/>
          <w:szCs w:val="24"/>
        </w:rPr>
        <w:t>fotográfico:</w:t>
      </w:r>
    </w:p>
    <w:p w:rsidR="00652889" w:rsidRDefault="008F33CF">
      <w:pPr>
        <w:numPr>
          <w:ilvl w:val="1"/>
          <w:numId w:val="1"/>
        </w:numPr>
        <w:pBdr>
          <w:top w:val="nil"/>
          <w:left w:val="nil"/>
          <w:bottom w:val="nil"/>
          <w:right w:val="nil"/>
          <w:between w:val="nil"/>
        </w:pBdr>
        <w:tabs>
          <w:tab w:val="left" w:pos="1555"/>
          <w:tab w:val="left" w:pos="1556"/>
        </w:tabs>
        <w:spacing w:line="286" w:lineRule="auto"/>
        <w:rPr>
          <w:color w:val="000000"/>
          <w:sz w:val="24"/>
          <w:szCs w:val="24"/>
        </w:rPr>
      </w:pPr>
      <w:r>
        <w:rPr>
          <w:color w:val="000000"/>
          <w:sz w:val="24"/>
          <w:szCs w:val="24"/>
        </w:rPr>
        <w:t>Brillo y contraste.</w:t>
      </w:r>
    </w:p>
    <w:p w:rsidR="00652889" w:rsidRDefault="008F33CF">
      <w:pPr>
        <w:numPr>
          <w:ilvl w:val="1"/>
          <w:numId w:val="1"/>
        </w:numPr>
        <w:pBdr>
          <w:top w:val="nil"/>
          <w:left w:val="nil"/>
          <w:bottom w:val="nil"/>
          <w:right w:val="nil"/>
          <w:between w:val="nil"/>
        </w:pBdr>
        <w:tabs>
          <w:tab w:val="left" w:pos="1555"/>
          <w:tab w:val="left" w:pos="1556"/>
        </w:tabs>
        <w:spacing w:before="6"/>
        <w:rPr>
          <w:color w:val="000000"/>
          <w:sz w:val="24"/>
          <w:szCs w:val="24"/>
        </w:rPr>
      </w:pPr>
      <w:r>
        <w:rPr>
          <w:color w:val="000000"/>
          <w:sz w:val="24"/>
          <w:szCs w:val="24"/>
        </w:rPr>
        <w:t>Niveles de color.</w:t>
      </w:r>
    </w:p>
    <w:p w:rsidR="00652889" w:rsidRDefault="008F33CF">
      <w:pPr>
        <w:numPr>
          <w:ilvl w:val="1"/>
          <w:numId w:val="1"/>
        </w:numPr>
        <w:pBdr>
          <w:top w:val="nil"/>
          <w:left w:val="nil"/>
          <w:bottom w:val="nil"/>
          <w:right w:val="nil"/>
          <w:between w:val="nil"/>
        </w:pBdr>
        <w:tabs>
          <w:tab w:val="left" w:pos="1555"/>
          <w:tab w:val="left" w:pos="1556"/>
        </w:tabs>
        <w:spacing w:before="6"/>
        <w:rPr>
          <w:color w:val="000000"/>
          <w:sz w:val="24"/>
          <w:szCs w:val="24"/>
        </w:rPr>
        <w:sectPr w:rsidR="00652889">
          <w:headerReference w:type="default" r:id="rId8"/>
          <w:pgSz w:w="11900" w:h="16840"/>
          <w:pgMar w:top="1600" w:right="1020" w:bottom="280" w:left="1020" w:header="720" w:footer="720" w:gutter="0"/>
          <w:pgNumType w:start="1"/>
          <w:cols w:space="720" w:equalWidth="0">
            <w:col w:w="8838"/>
          </w:cols>
        </w:sectPr>
      </w:pPr>
      <w:r>
        <w:rPr>
          <w:color w:val="000000"/>
          <w:sz w:val="24"/>
          <w:szCs w:val="24"/>
        </w:rPr>
        <w:t>Tono, saturación y luminosidad.</w:t>
      </w:r>
    </w:p>
    <w:p w:rsidR="00652889" w:rsidRDefault="00652889">
      <w:pPr>
        <w:pBdr>
          <w:top w:val="nil"/>
          <w:left w:val="nil"/>
          <w:bottom w:val="nil"/>
          <w:right w:val="nil"/>
          <w:between w:val="nil"/>
        </w:pBdr>
        <w:spacing w:before="79"/>
        <w:rPr>
          <w:color w:val="000000"/>
          <w:sz w:val="24"/>
          <w:szCs w:val="24"/>
        </w:rPr>
      </w:pPr>
    </w:p>
    <w:p w:rsidR="00652889" w:rsidRDefault="008F33CF">
      <w:pPr>
        <w:pBdr>
          <w:top w:val="nil"/>
          <w:left w:val="nil"/>
          <w:bottom w:val="nil"/>
          <w:right w:val="nil"/>
          <w:between w:val="nil"/>
        </w:pBdr>
        <w:spacing w:before="79"/>
        <w:rPr>
          <w:color w:val="000000"/>
          <w:sz w:val="24"/>
          <w:szCs w:val="24"/>
        </w:rPr>
      </w:pPr>
      <w:r>
        <w:rPr>
          <w:color w:val="000000"/>
          <w:sz w:val="24"/>
          <w:szCs w:val="24"/>
        </w:rPr>
        <w:t>(Puede cambiar el nombre del filtro de acuerdo al editor usado, pero usualmente están presentes en la generalidad de los programas de edición).</w:t>
      </w:r>
    </w:p>
    <w:p w:rsidR="00652889" w:rsidRDefault="00652889">
      <w:pPr>
        <w:pBdr>
          <w:top w:val="nil"/>
          <w:left w:val="nil"/>
          <w:bottom w:val="nil"/>
          <w:right w:val="nil"/>
          <w:between w:val="nil"/>
        </w:pBdr>
        <w:rPr>
          <w:b/>
          <w:color w:val="000000"/>
          <w:sz w:val="24"/>
          <w:szCs w:val="24"/>
        </w:rPr>
      </w:pPr>
    </w:p>
    <w:p w:rsidR="00652889" w:rsidRDefault="008F33CF">
      <w:pPr>
        <w:pBdr>
          <w:top w:val="nil"/>
          <w:left w:val="nil"/>
          <w:bottom w:val="nil"/>
          <w:right w:val="nil"/>
          <w:between w:val="nil"/>
        </w:pBdr>
        <w:ind w:left="115" w:firstLine="115"/>
        <w:rPr>
          <w:color w:val="000000"/>
          <w:sz w:val="24"/>
          <w:szCs w:val="24"/>
        </w:rPr>
      </w:pPr>
      <w:r>
        <w:rPr>
          <w:b/>
          <w:color w:val="000000"/>
          <w:sz w:val="24"/>
          <w:szCs w:val="24"/>
        </w:rPr>
        <w:t>Identificación</w:t>
      </w:r>
      <w:r>
        <w:rPr>
          <w:color w:val="000000"/>
          <w:sz w:val="24"/>
          <w:szCs w:val="24"/>
        </w:rPr>
        <w:t>:</w:t>
      </w:r>
    </w:p>
    <w:p w:rsidR="00652889" w:rsidRDefault="008F33CF">
      <w:pPr>
        <w:pBdr>
          <w:top w:val="nil"/>
          <w:left w:val="nil"/>
          <w:bottom w:val="nil"/>
          <w:right w:val="nil"/>
          <w:between w:val="nil"/>
        </w:pBdr>
        <w:ind w:left="115" w:right="124"/>
        <w:jc w:val="both"/>
        <w:rPr>
          <w:color w:val="000000"/>
          <w:sz w:val="24"/>
          <w:szCs w:val="24"/>
        </w:rPr>
      </w:pPr>
      <w:r>
        <w:rPr>
          <w:color w:val="000000"/>
          <w:sz w:val="24"/>
          <w:szCs w:val="24"/>
        </w:rPr>
        <w:t xml:space="preserve">El jurado no conocerá la identidad del participante. En las fotografías se hará constar al </w:t>
      </w:r>
      <w:r>
        <w:rPr>
          <w:sz w:val="24"/>
          <w:szCs w:val="24"/>
        </w:rPr>
        <w:t xml:space="preserve">pie </w:t>
      </w:r>
      <w:r>
        <w:rPr>
          <w:color w:val="000000"/>
          <w:sz w:val="24"/>
          <w:szCs w:val="24"/>
        </w:rPr>
        <w:t>SÓLO el título de la obra.</w:t>
      </w:r>
    </w:p>
    <w:p w:rsidR="00652889" w:rsidRDefault="008F33CF">
      <w:pPr>
        <w:pBdr>
          <w:top w:val="nil"/>
          <w:left w:val="nil"/>
          <w:bottom w:val="nil"/>
          <w:right w:val="nil"/>
          <w:between w:val="nil"/>
        </w:pBdr>
        <w:ind w:left="115" w:right="109"/>
        <w:jc w:val="both"/>
        <w:rPr>
          <w:color w:val="000000"/>
          <w:sz w:val="24"/>
          <w:szCs w:val="24"/>
        </w:rPr>
      </w:pPr>
      <w:r>
        <w:rPr>
          <w:color w:val="000000"/>
          <w:sz w:val="24"/>
          <w:szCs w:val="24"/>
        </w:rPr>
        <w:t xml:space="preserve">Los datos personales se incluirán dentro del cuerpo del mail al momento del envío de las obras, indicando: nombre/s y apellido/s, dirección, teléfono/s, e-mail y título de la/s fotografía/s. </w:t>
      </w:r>
    </w:p>
    <w:p w:rsidR="00652889" w:rsidRDefault="00652889">
      <w:pPr>
        <w:pBdr>
          <w:top w:val="nil"/>
          <w:left w:val="nil"/>
          <w:bottom w:val="nil"/>
          <w:right w:val="nil"/>
          <w:between w:val="nil"/>
        </w:pBdr>
        <w:ind w:left="115" w:right="129"/>
        <w:jc w:val="both"/>
        <w:rPr>
          <w:color w:val="000000"/>
          <w:sz w:val="24"/>
          <w:szCs w:val="24"/>
        </w:rPr>
      </w:pPr>
    </w:p>
    <w:p w:rsidR="00652889" w:rsidRDefault="00652889">
      <w:pPr>
        <w:pBdr>
          <w:top w:val="nil"/>
          <w:left w:val="nil"/>
          <w:bottom w:val="nil"/>
          <w:right w:val="nil"/>
          <w:between w:val="nil"/>
        </w:pBdr>
        <w:ind w:left="115" w:right="129"/>
        <w:jc w:val="both"/>
        <w:rPr>
          <w:color w:val="000000"/>
          <w:sz w:val="24"/>
          <w:szCs w:val="24"/>
        </w:rPr>
      </w:pPr>
    </w:p>
    <w:p w:rsidR="00652889" w:rsidRDefault="008F33CF">
      <w:pPr>
        <w:pBdr>
          <w:top w:val="nil"/>
          <w:left w:val="nil"/>
          <w:bottom w:val="nil"/>
          <w:right w:val="nil"/>
          <w:between w:val="nil"/>
        </w:pBdr>
        <w:ind w:left="115" w:firstLine="115"/>
        <w:jc w:val="both"/>
        <w:rPr>
          <w:b/>
          <w:color w:val="000000"/>
        </w:rPr>
      </w:pPr>
      <w:r>
        <w:rPr>
          <w:b/>
          <w:color w:val="000000"/>
          <w:u w:val="single"/>
        </w:rPr>
        <w:t>FAVOR DE REITERAR LA LECTURA DE ÉSTE APARTADO PARA EVITAR INCONVENIENTES</w:t>
      </w:r>
    </w:p>
    <w:p w:rsidR="00652889" w:rsidRDefault="00652889">
      <w:pPr>
        <w:pBdr>
          <w:top w:val="nil"/>
          <w:left w:val="nil"/>
          <w:bottom w:val="nil"/>
          <w:right w:val="nil"/>
          <w:between w:val="nil"/>
        </w:pBdr>
        <w:rPr>
          <w:b/>
          <w:color w:val="000000"/>
          <w:sz w:val="20"/>
          <w:szCs w:val="20"/>
        </w:rPr>
      </w:pPr>
    </w:p>
    <w:p w:rsidR="00652889" w:rsidRDefault="00652889">
      <w:pPr>
        <w:pBdr>
          <w:top w:val="nil"/>
          <w:left w:val="nil"/>
          <w:bottom w:val="nil"/>
          <w:right w:val="nil"/>
          <w:between w:val="nil"/>
        </w:pBdr>
        <w:rPr>
          <w:b/>
          <w:color w:val="000000"/>
          <w:sz w:val="20"/>
          <w:szCs w:val="20"/>
        </w:rPr>
      </w:pPr>
    </w:p>
    <w:p w:rsidR="00652889" w:rsidRDefault="008F33CF">
      <w:pPr>
        <w:pBdr>
          <w:top w:val="nil"/>
          <w:left w:val="nil"/>
          <w:bottom w:val="nil"/>
          <w:right w:val="nil"/>
          <w:between w:val="nil"/>
        </w:pBdr>
        <w:spacing w:before="92"/>
        <w:ind w:left="115"/>
        <w:rPr>
          <w:b/>
          <w:color w:val="000000"/>
          <w:sz w:val="24"/>
          <w:szCs w:val="24"/>
        </w:rPr>
      </w:pPr>
      <w:r>
        <w:rPr>
          <w:b/>
          <w:color w:val="000000"/>
          <w:sz w:val="24"/>
          <w:szCs w:val="24"/>
        </w:rPr>
        <w:t>Forma de envío</w:t>
      </w:r>
      <w:r>
        <w:rPr>
          <w:color w:val="000000"/>
          <w:sz w:val="24"/>
          <w:szCs w:val="24"/>
        </w:rPr>
        <w:t>: las obras serán enviadas de manera digital en formato imagen</w:t>
      </w:r>
      <w:r>
        <w:rPr>
          <w:sz w:val="24"/>
          <w:szCs w:val="24"/>
        </w:rPr>
        <w:t xml:space="preserve"> (PNG/ JPG) </w:t>
      </w:r>
      <w:r>
        <w:rPr>
          <w:color w:val="000000"/>
          <w:sz w:val="24"/>
          <w:szCs w:val="24"/>
        </w:rPr>
        <w:t xml:space="preserve">o PDF junto a los datos personales, se deberán </w:t>
      </w:r>
      <w:r>
        <w:rPr>
          <w:sz w:val="24"/>
          <w:szCs w:val="24"/>
        </w:rPr>
        <w:t>enviar</w:t>
      </w:r>
      <w:r>
        <w:rPr>
          <w:color w:val="000000"/>
          <w:sz w:val="24"/>
          <w:szCs w:val="24"/>
        </w:rPr>
        <w:t xml:space="preserve"> al siguiente correo a la siguiente dire</w:t>
      </w:r>
      <w:r>
        <w:rPr>
          <w:color w:val="000000"/>
          <w:sz w:val="24"/>
          <w:szCs w:val="24"/>
        </w:rPr>
        <w:t>cción</w:t>
      </w:r>
      <w:r>
        <w:rPr>
          <w:sz w:val="24"/>
          <w:szCs w:val="24"/>
        </w:rPr>
        <w:t xml:space="preserve"> perteneciente a la </w:t>
      </w:r>
      <w:r>
        <w:rPr>
          <w:color w:val="000000"/>
          <w:sz w:val="24"/>
          <w:szCs w:val="24"/>
        </w:rPr>
        <w:t xml:space="preserve">Subsecretaría de Extensión Universitaria: </w:t>
      </w:r>
      <w:r>
        <w:rPr>
          <w:b/>
          <w:color w:val="000000"/>
          <w:sz w:val="24"/>
          <w:szCs w:val="24"/>
        </w:rPr>
        <w:t xml:space="preserve">fcyt_extensioncdelu@uader.edu.ar </w:t>
      </w:r>
    </w:p>
    <w:p w:rsidR="00652889" w:rsidRDefault="008F33CF">
      <w:pPr>
        <w:ind w:left="115" w:right="4176"/>
        <w:rPr>
          <w:b/>
          <w:color w:val="000000"/>
          <w:sz w:val="24"/>
          <w:szCs w:val="24"/>
        </w:rPr>
      </w:pPr>
      <w:r>
        <w:rPr>
          <w:b/>
          <w:sz w:val="24"/>
          <w:szCs w:val="24"/>
        </w:rPr>
        <w:t xml:space="preserve"> </w:t>
      </w:r>
    </w:p>
    <w:p w:rsidR="00652889" w:rsidRDefault="008F33CF">
      <w:pPr>
        <w:pBdr>
          <w:top w:val="nil"/>
          <w:left w:val="nil"/>
          <w:bottom w:val="nil"/>
          <w:right w:val="nil"/>
          <w:between w:val="nil"/>
        </w:pBdr>
        <w:ind w:left="115"/>
        <w:rPr>
          <w:color w:val="000000"/>
          <w:sz w:val="24"/>
          <w:szCs w:val="24"/>
        </w:rPr>
      </w:pPr>
      <w:r>
        <w:rPr>
          <w:b/>
          <w:color w:val="000000"/>
          <w:sz w:val="24"/>
          <w:szCs w:val="24"/>
        </w:rPr>
        <w:t>Jurado</w:t>
      </w:r>
      <w:r>
        <w:rPr>
          <w:color w:val="000000"/>
          <w:sz w:val="24"/>
          <w:szCs w:val="24"/>
        </w:rPr>
        <w:t>: El jurado será designado a tal efecto por la organización, cuya identificación será pública el día de comunicación del dictamen.</w:t>
      </w:r>
    </w:p>
    <w:p w:rsidR="00652889" w:rsidRDefault="008F33CF">
      <w:pPr>
        <w:pBdr>
          <w:top w:val="nil"/>
          <w:left w:val="nil"/>
          <w:bottom w:val="nil"/>
          <w:right w:val="nil"/>
          <w:between w:val="nil"/>
        </w:pBdr>
        <w:ind w:left="115" w:right="117"/>
        <w:jc w:val="both"/>
        <w:rPr>
          <w:color w:val="000000"/>
          <w:sz w:val="24"/>
          <w:szCs w:val="24"/>
        </w:rPr>
      </w:pPr>
      <w:r>
        <w:rPr>
          <w:color w:val="000000"/>
          <w:sz w:val="24"/>
          <w:szCs w:val="24"/>
        </w:rPr>
        <w:t>El mismo valorará especialmente la creatividad de los autores, la calidad de los trabajos y la capacidad que éstos tengan de reflejar el espíritu del Concurso y</w:t>
      </w:r>
      <w:r>
        <w:rPr>
          <w:sz w:val="24"/>
          <w:szCs w:val="24"/>
        </w:rPr>
        <w:t xml:space="preserve"> las categorías propuestas en las</w:t>
      </w:r>
      <w:r>
        <w:rPr>
          <w:color w:val="000000"/>
          <w:sz w:val="24"/>
          <w:szCs w:val="24"/>
        </w:rPr>
        <w:t xml:space="preserve"> que se orienta la convocatoria.</w:t>
      </w:r>
    </w:p>
    <w:p w:rsidR="00652889" w:rsidRDefault="008F33CF">
      <w:pPr>
        <w:pBdr>
          <w:top w:val="nil"/>
          <w:left w:val="nil"/>
          <w:bottom w:val="nil"/>
          <w:right w:val="nil"/>
          <w:between w:val="nil"/>
        </w:pBdr>
        <w:ind w:left="115"/>
        <w:rPr>
          <w:color w:val="000000"/>
          <w:sz w:val="24"/>
          <w:szCs w:val="24"/>
        </w:rPr>
      </w:pPr>
      <w:r>
        <w:rPr>
          <w:color w:val="000000"/>
          <w:sz w:val="24"/>
          <w:szCs w:val="24"/>
          <w:u w:val="single"/>
        </w:rPr>
        <w:t>El veredicto del jurado será i</w:t>
      </w:r>
      <w:r>
        <w:rPr>
          <w:color w:val="000000"/>
          <w:sz w:val="24"/>
          <w:szCs w:val="24"/>
          <w:u w:val="single"/>
        </w:rPr>
        <w:t>napelable</w:t>
      </w:r>
      <w:r>
        <w:rPr>
          <w:color w:val="000000"/>
          <w:sz w:val="24"/>
          <w:szCs w:val="24"/>
        </w:rPr>
        <w:t>.</w:t>
      </w:r>
    </w:p>
    <w:p w:rsidR="00652889" w:rsidRDefault="00652889">
      <w:pPr>
        <w:pBdr>
          <w:top w:val="nil"/>
          <w:left w:val="nil"/>
          <w:bottom w:val="nil"/>
          <w:right w:val="nil"/>
          <w:between w:val="nil"/>
        </w:pBdr>
        <w:rPr>
          <w:color w:val="000000"/>
          <w:sz w:val="24"/>
          <w:szCs w:val="24"/>
        </w:rPr>
      </w:pPr>
    </w:p>
    <w:p w:rsidR="00652889" w:rsidRDefault="008F33CF">
      <w:pPr>
        <w:pBdr>
          <w:top w:val="nil"/>
          <w:left w:val="nil"/>
          <w:bottom w:val="nil"/>
          <w:right w:val="nil"/>
          <w:between w:val="nil"/>
        </w:pBdr>
        <w:ind w:left="115"/>
        <w:rPr>
          <w:color w:val="000000"/>
          <w:sz w:val="24"/>
          <w:szCs w:val="24"/>
        </w:rPr>
      </w:pPr>
      <w:r>
        <w:rPr>
          <w:b/>
          <w:color w:val="000000"/>
          <w:sz w:val="24"/>
          <w:szCs w:val="24"/>
        </w:rPr>
        <w:t xml:space="preserve">Premios: </w:t>
      </w:r>
      <w:r>
        <w:rPr>
          <w:color w:val="000000"/>
          <w:sz w:val="24"/>
          <w:szCs w:val="24"/>
        </w:rPr>
        <w:t xml:space="preserve">1º: Diploma de Honor y Premio al </w:t>
      </w:r>
      <w:r>
        <w:rPr>
          <w:sz w:val="24"/>
          <w:szCs w:val="24"/>
        </w:rPr>
        <w:t>P</w:t>
      </w:r>
      <w:r>
        <w:rPr>
          <w:color w:val="000000"/>
          <w:sz w:val="24"/>
          <w:szCs w:val="24"/>
        </w:rPr>
        <w:t>rimer puesto.</w:t>
      </w:r>
    </w:p>
    <w:p w:rsidR="00652889" w:rsidRDefault="008F33CF">
      <w:pPr>
        <w:pBdr>
          <w:top w:val="nil"/>
          <w:left w:val="nil"/>
          <w:bottom w:val="nil"/>
          <w:right w:val="nil"/>
          <w:between w:val="nil"/>
        </w:pBdr>
        <w:ind w:left="1223"/>
        <w:rPr>
          <w:color w:val="000000"/>
          <w:sz w:val="24"/>
          <w:szCs w:val="24"/>
        </w:rPr>
      </w:pPr>
      <w:r>
        <w:rPr>
          <w:color w:val="000000"/>
          <w:sz w:val="24"/>
          <w:szCs w:val="24"/>
        </w:rPr>
        <w:t>2º: Diploma de Honor y Premio al Segundo puesto.</w:t>
      </w:r>
    </w:p>
    <w:p w:rsidR="00652889" w:rsidRDefault="008F33CF">
      <w:pPr>
        <w:pBdr>
          <w:top w:val="nil"/>
          <w:left w:val="nil"/>
          <w:bottom w:val="nil"/>
          <w:right w:val="nil"/>
          <w:between w:val="nil"/>
        </w:pBdr>
        <w:ind w:left="1223" w:right="1018"/>
        <w:rPr>
          <w:color w:val="000000"/>
          <w:sz w:val="24"/>
          <w:szCs w:val="24"/>
        </w:rPr>
      </w:pPr>
      <w:r>
        <w:rPr>
          <w:color w:val="000000"/>
          <w:sz w:val="24"/>
          <w:szCs w:val="24"/>
        </w:rPr>
        <w:t>3º: Diploma de Honor y Premio al Tercer puesto.</w:t>
      </w:r>
    </w:p>
    <w:p w:rsidR="00652889" w:rsidRDefault="00652889">
      <w:pPr>
        <w:pBdr>
          <w:top w:val="nil"/>
          <w:left w:val="nil"/>
          <w:bottom w:val="nil"/>
          <w:right w:val="nil"/>
          <w:between w:val="nil"/>
        </w:pBdr>
        <w:rPr>
          <w:strike/>
          <w:color w:val="FF0000"/>
          <w:sz w:val="24"/>
          <w:szCs w:val="24"/>
        </w:rPr>
      </w:pPr>
    </w:p>
    <w:p w:rsidR="00652889" w:rsidRDefault="008F33CF">
      <w:pPr>
        <w:pBdr>
          <w:top w:val="nil"/>
          <w:left w:val="nil"/>
          <w:bottom w:val="nil"/>
          <w:right w:val="nil"/>
          <w:between w:val="nil"/>
        </w:pBdr>
        <w:spacing w:before="1"/>
        <w:ind w:left="115"/>
        <w:jc w:val="both"/>
        <w:rPr>
          <w:color w:val="000000"/>
          <w:sz w:val="24"/>
          <w:szCs w:val="24"/>
        </w:rPr>
      </w:pPr>
      <w:r>
        <w:rPr>
          <w:b/>
          <w:color w:val="000000"/>
          <w:sz w:val="24"/>
          <w:szCs w:val="24"/>
        </w:rPr>
        <w:t xml:space="preserve">Recaudos: </w:t>
      </w:r>
      <w:r>
        <w:rPr>
          <w:color w:val="000000"/>
          <w:sz w:val="24"/>
          <w:szCs w:val="24"/>
        </w:rPr>
        <w:t>Las fotografías de las obras deberán ser inéditas y no haber participado en ningún otro certamen o concurso.</w:t>
      </w:r>
    </w:p>
    <w:p w:rsidR="00652889" w:rsidRDefault="008F33CF">
      <w:pPr>
        <w:pBdr>
          <w:top w:val="nil"/>
          <w:left w:val="nil"/>
          <w:bottom w:val="nil"/>
          <w:right w:val="nil"/>
          <w:between w:val="nil"/>
        </w:pBdr>
        <w:ind w:left="115" w:right="92"/>
        <w:jc w:val="both"/>
        <w:rPr>
          <w:color w:val="000000"/>
          <w:sz w:val="24"/>
          <w:szCs w:val="24"/>
        </w:rPr>
      </w:pPr>
      <w:r>
        <w:rPr>
          <w:color w:val="000000"/>
          <w:sz w:val="24"/>
          <w:szCs w:val="24"/>
        </w:rPr>
        <w:t>Los autores de las obras presentadas conservan el Derecho de Propiedad Intelectual sobre sus obras de acuerdo a la Ley 11.723.</w:t>
      </w:r>
    </w:p>
    <w:p w:rsidR="00652889" w:rsidRDefault="008F33CF">
      <w:pPr>
        <w:pBdr>
          <w:top w:val="nil"/>
          <w:left w:val="nil"/>
          <w:bottom w:val="nil"/>
          <w:right w:val="nil"/>
          <w:between w:val="nil"/>
        </w:pBdr>
        <w:ind w:left="115" w:right="119"/>
        <w:jc w:val="both"/>
        <w:rPr>
          <w:color w:val="000000"/>
          <w:sz w:val="24"/>
          <w:szCs w:val="24"/>
        </w:rPr>
      </w:pPr>
      <w:r>
        <w:rPr>
          <w:color w:val="000000"/>
          <w:sz w:val="24"/>
          <w:szCs w:val="24"/>
        </w:rPr>
        <w:t>Los organizadores se reservan el derecho de realizar posteriores exhibiciones/utilización de las obras premiadas, y/o reproducir sobre cualquier medio o soporte las mismas sin fines de lucro para ser utilizadas, con mención del autor, como parte de las act</w:t>
      </w:r>
      <w:r>
        <w:rPr>
          <w:color w:val="000000"/>
          <w:sz w:val="24"/>
          <w:szCs w:val="24"/>
        </w:rPr>
        <w:t>ividades culturales o de difusión del Facultad de Ciencia y Tecnología Sede Concepción del Uruguay de la UADER.</w:t>
      </w:r>
    </w:p>
    <w:p w:rsidR="00652889" w:rsidRDefault="008F33CF">
      <w:pPr>
        <w:pBdr>
          <w:top w:val="nil"/>
          <w:left w:val="nil"/>
          <w:bottom w:val="nil"/>
          <w:right w:val="nil"/>
          <w:between w:val="nil"/>
        </w:pBdr>
        <w:ind w:left="115" w:right="119"/>
        <w:jc w:val="both"/>
        <w:rPr>
          <w:color w:val="000000"/>
          <w:sz w:val="24"/>
          <w:szCs w:val="24"/>
        </w:rPr>
      </w:pPr>
      <w:r>
        <w:rPr>
          <w:color w:val="000000"/>
          <w:sz w:val="24"/>
          <w:szCs w:val="24"/>
        </w:rPr>
        <w:t>Los participantes cuyas obras resulten premiadas y/o mencionadas y/o seleccionadas autorizan, también, a publicar sus nombres e imágenes a los ú</w:t>
      </w:r>
      <w:r>
        <w:rPr>
          <w:color w:val="000000"/>
          <w:sz w:val="24"/>
          <w:szCs w:val="24"/>
        </w:rPr>
        <w:t>nicos fines de difundir el concurso, la premiación y la exposición en los medios y formas que el Organizador considere conveniente, sin derecho a retribución alguna.</w:t>
      </w:r>
    </w:p>
    <w:p w:rsidR="00652889" w:rsidRDefault="00652889">
      <w:pPr>
        <w:pBdr>
          <w:top w:val="nil"/>
          <w:left w:val="nil"/>
          <w:bottom w:val="nil"/>
          <w:right w:val="nil"/>
          <w:between w:val="nil"/>
        </w:pBdr>
        <w:spacing w:before="95" w:line="268" w:lineRule="auto"/>
        <w:ind w:left="115" w:firstLine="115"/>
        <w:rPr>
          <w:b/>
          <w:color w:val="000000"/>
          <w:sz w:val="24"/>
          <w:szCs w:val="24"/>
        </w:rPr>
      </w:pPr>
    </w:p>
    <w:p w:rsidR="00652889" w:rsidRDefault="00652889">
      <w:pPr>
        <w:pBdr>
          <w:top w:val="nil"/>
          <w:left w:val="nil"/>
          <w:bottom w:val="nil"/>
          <w:right w:val="nil"/>
          <w:between w:val="nil"/>
        </w:pBdr>
        <w:spacing w:before="95" w:line="268" w:lineRule="auto"/>
        <w:ind w:left="115" w:firstLine="115"/>
        <w:rPr>
          <w:b/>
          <w:color w:val="000000"/>
          <w:sz w:val="24"/>
          <w:szCs w:val="24"/>
        </w:rPr>
      </w:pPr>
    </w:p>
    <w:p w:rsidR="00652889" w:rsidRDefault="00652889">
      <w:pPr>
        <w:pBdr>
          <w:top w:val="nil"/>
          <w:left w:val="nil"/>
          <w:bottom w:val="nil"/>
          <w:right w:val="nil"/>
          <w:between w:val="nil"/>
        </w:pBdr>
        <w:spacing w:before="95" w:line="268" w:lineRule="auto"/>
        <w:ind w:left="115" w:firstLine="115"/>
        <w:rPr>
          <w:b/>
          <w:color w:val="000000"/>
          <w:sz w:val="24"/>
          <w:szCs w:val="24"/>
        </w:rPr>
      </w:pPr>
    </w:p>
    <w:p w:rsidR="00652889" w:rsidRDefault="00652889">
      <w:pPr>
        <w:pBdr>
          <w:top w:val="nil"/>
          <w:left w:val="nil"/>
          <w:bottom w:val="nil"/>
          <w:right w:val="nil"/>
          <w:between w:val="nil"/>
        </w:pBdr>
        <w:spacing w:before="95" w:line="268" w:lineRule="auto"/>
        <w:ind w:left="115" w:firstLine="115"/>
        <w:rPr>
          <w:b/>
          <w:color w:val="000000"/>
          <w:sz w:val="24"/>
          <w:szCs w:val="24"/>
        </w:rPr>
      </w:pPr>
    </w:p>
    <w:p w:rsidR="00652889" w:rsidRDefault="00652889">
      <w:pPr>
        <w:pBdr>
          <w:top w:val="nil"/>
          <w:left w:val="nil"/>
          <w:bottom w:val="nil"/>
          <w:right w:val="nil"/>
          <w:between w:val="nil"/>
        </w:pBdr>
        <w:spacing w:before="95" w:line="268" w:lineRule="auto"/>
        <w:ind w:left="115" w:firstLine="115"/>
        <w:rPr>
          <w:b/>
          <w:color w:val="000000"/>
          <w:sz w:val="24"/>
          <w:szCs w:val="24"/>
        </w:rPr>
      </w:pPr>
    </w:p>
    <w:p w:rsidR="00652889" w:rsidRDefault="00652889">
      <w:pPr>
        <w:pBdr>
          <w:top w:val="nil"/>
          <w:left w:val="nil"/>
          <w:bottom w:val="nil"/>
          <w:right w:val="nil"/>
          <w:between w:val="nil"/>
        </w:pBdr>
        <w:spacing w:before="95" w:line="268" w:lineRule="auto"/>
        <w:ind w:left="115" w:firstLine="115"/>
        <w:rPr>
          <w:b/>
          <w:color w:val="000000"/>
          <w:sz w:val="24"/>
          <w:szCs w:val="24"/>
        </w:rPr>
      </w:pPr>
    </w:p>
    <w:p w:rsidR="00652889" w:rsidRDefault="008F33CF">
      <w:pPr>
        <w:pBdr>
          <w:top w:val="nil"/>
          <w:left w:val="nil"/>
          <w:bottom w:val="nil"/>
          <w:right w:val="nil"/>
          <w:between w:val="nil"/>
        </w:pBdr>
        <w:spacing w:before="95" w:line="268" w:lineRule="auto"/>
        <w:ind w:left="115" w:firstLine="115"/>
        <w:rPr>
          <w:b/>
          <w:color w:val="000000"/>
          <w:sz w:val="24"/>
          <w:szCs w:val="24"/>
        </w:rPr>
      </w:pPr>
      <w:r>
        <w:rPr>
          <w:b/>
          <w:color w:val="000000"/>
          <w:sz w:val="24"/>
          <w:szCs w:val="24"/>
        </w:rPr>
        <w:t>Cronograma:</w:t>
      </w:r>
    </w:p>
    <w:p w:rsidR="00652889" w:rsidRDefault="008F33CF">
      <w:pPr>
        <w:numPr>
          <w:ilvl w:val="0"/>
          <w:numId w:val="1"/>
        </w:numPr>
        <w:pBdr>
          <w:top w:val="nil"/>
          <w:left w:val="nil"/>
          <w:bottom w:val="nil"/>
          <w:right w:val="nil"/>
          <w:between w:val="nil"/>
        </w:pBdr>
        <w:tabs>
          <w:tab w:val="left" w:pos="835"/>
          <w:tab w:val="left" w:pos="836"/>
        </w:tabs>
        <w:spacing w:line="259" w:lineRule="auto"/>
        <w:ind w:right="112"/>
        <w:jc w:val="both"/>
        <w:rPr>
          <w:color w:val="000000"/>
          <w:sz w:val="24"/>
          <w:szCs w:val="24"/>
        </w:rPr>
      </w:pPr>
      <w:r>
        <w:rPr>
          <w:b/>
          <w:color w:val="000000"/>
          <w:sz w:val="24"/>
          <w:szCs w:val="24"/>
        </w:rPr>
        <w:t>Plazo de presentación</w:t>
      </w:r>
      <w:r>
        <w:rPr>
          <w:color w:val="000000"/>
          <w:sz w:val="24"/>
          <w:szCs w:val="24"/>
        </w:rPr>
        <w:t xml:space="preserve">: Hasta el miércoles 30 de </w:t>
      </w:r>
      <w:proofErr w:type="gramStart"/>
      <w:r>
        <w:rPr>
          <w:color w:val="000000"/>
          <w:sz w:val="24"/>
          <w:szCs w:val="24"/>
        </w:rPr>
        <w:t>Septiembre</w:t>
      </w:r>
      <w:proofErr w:type="gramEnd"/>
      <w:r>
        <w:rPr>
          <w:color w:val="000000"/>
          <w:sz w:val="24"/>
          <w:szCs w:val="24"/>
        </w:rPr>
        <w:t xml:space="preserve"> de 2020 a las 18:00 </w:t>
      </w:r>
      <w:proofErr w:type="spellStart"/>
      <w:r>
        <w:rPr>
          <w:color w:val="000000"/>
          <w:sz w:val="24"/>
          <w:szCs w:val="24"/>
        </w:rPr>
        <w:t>hs</w:t>
      </w:r>
      <w:proofErr w:type="spellEnd"/>
      <w:r>
        <w:rPr>
          <w:color w:val="000000"/>
          <w:sz w:val="24"/>
          <w:szCs w:val="24"/>
        </w:rPr>
        <w:t>. inclusive.</w:t>
      </w:r>
    </w:p>
    <w:p w:rsidR="00C36C84" w:rsidRDefault="00C36C84">
      <w:pPr>
        <w:numPr>
          <w:ilvl w:val="0"/>
          <w:numId w:val="1"/>
        </w:numPr>
        <w:pBdr>
          <w:top w:val="nil"/>
          <w:left w:val="nil"/>
          <w:bottom w:val="nil"/>
          <w:right w:val="nil"/>
          <w:between w:val="nil"/>
        </w:pBdr>
        <w:tabs>
          <w:tab w:val="left" w:pos="835"/>
          <w:tab w:val="left" w:pos="836"/>
        </w:tabs>
        <w:spacing w:line="259" w:lineRule="auto"/>
        <w:ind w:right="112"/>
        <w:jc w:val="both"/>
        <w:rPr>
          <w:color w:val="000000"/>
          <w:sz w:val="24"/>
          <w:szCs w:val="24"/>
        </w:rPr>
      </w:pPr>
      <w:r>
        <w:rPr>
          <w:b/>
          <w:color w:val="000000"/>
          <w:sz w:val="24"/>
          <w:szCs w:val="24"/>
        </w:rPr>
        <w:t>Plazo de prorroga</w:t>
      </w:r>
      <w:r w:rsidRPr="00C36C84">
        <w:rPr>
          <w:color w:val="000000"/>
          <w:sz w:val="24"/>
          <w:szCs w:val="24"/>
        </w:rPr>
        <w:t>:</w:t>
      </w:r>
      <w:r>
        <w:rPr>
          <w:color w:val="000000"/>
          <w:sz w:val="24"/>
          <w:szCs w:val="24"/>
        </w:rPr>
        <w:t xml:space="preserve"> hasta viernes 16 de octubre a las 18:00hs inclusive.</w:t>
      </w:r>
    </w:p>
    <w:p w:rsidR="00652889" w:rsidRDefault="008F33CF">
      <w:pPr>
        <w:numPr>
          <w:ilvl w:val="0"/>
          <w:numId w:val="1"/>
        </w:numPr>
        <w:pBdr>
          <w:top w:val="nil"/>
          <w:left w:val="nil"/>
          <w:bottom w:val="nil"/>
          <w:right w:val="nil"/>
          <w:between w:val="nil"/>
        </w:pBdr>
        <w:tabs>
          <w:tab w:val="left" w:pos="835"/>
          <w:tab w:val="left" w:pos="836"/>
        </w:tabs>
        <w:spacing w:line="254" w:lineRule="auto"/>
        <w:jc w:val="both"/>
      </w:pPr>
      <w:r>
        <w:rPr>
          <w:b/>
          <w:color w:val="000000"/>
          <w:sz w:val="24"/>
          <w:szCs w:val="24"/>
        </w:rPr>
        <w:t>Fallo del jurado</w:t>
      </w:r>
      <w:r>
        <w:rPr>
          <w:color w:val="000000"/>
          <w:sz w:val="24"/>
          <w:szCs w:val="24"/>
        </w:rPr>
        <w:t>: El veredicto del jurado s</w:t>
      </w:r>
      <w:r w:rsidR="00C36C84">
        <w:rPr>
          <w:color w:val="000000"/>
          <w:sz w:val="24"/>
          <w:szCs w:val="24"/>
        </w:rPr>
        <w:t>erá comunicado el día viernes 30</w:t>
      </w:r>
      <w:r>
        <w:rPr>
          <w:color w:val="000000"/>
          <w:sz w:val="24"/>
          <w:szCs w:val="24"/>
        </w:rPr>
        <w:t xml:space="preserve"> de </w:t>
      </w:r>
      <w:r>
        <w:rPr>
          <w:sz w:val="24"/>
          <w:szCs w:val="24"/>
        </w:rPr>
        <w:t>octubre</w:t>
      </w:r>
      <w:r>
        <w:rPr>
          <w:color w:val="000000"/>
          <w:sz w:val="24"/>
          <w:szCs w:val="24"/>
        </w:rPr>
        <w:t xml:space="preserve"> por el medio de contacto, vía correo electrónico, que el participante informe.</w:t>
      </w:r>
    </w:p>
    <w:p w:rsidR="00652889" w:rsidRDefault="008F33CF">
      <w:pPr>
        <w:numPr>
          <w:ilvl w:val="0"/>
          <w:numId w:val="1"/>
        </w:numPr>
        <w:pBdr>
          <w:top w:val="nil"/>
          <w:left w:val="nil"/>
          <w:bottom w:val="nil"/>
          <w:right w:val="nil"/>
          <w:between w:val="nil"/>
        </w:pBdr>
        <w:tabs>
          <w:tab w:val="left" w:pos="835"/>
          <w:tab w:val="left" w:pos="836"/>
        </w:tabs>
        <w:spacing w:line="278" w:lineRule="auto"/>
        <w:jc w:val="both"/>
      </w:pPr>
      <w:r>
        <w:rPr>
          <w:b/>
          <w:color w:val="000000"/>
          <w:sz w:val="24"/>
          <w:szCs w:val="24"/>
        </w:rPr>
        <w:t xml:space="preserve">Exposición: </w:t>
      </w:r>
      <w:r>
        <w:rPr>
          <w:color w:val="000000"/>
          <w:sz w:val="24"/>
          <w:szCs w:val="24"/>
        </w:rPr>
        <w:t>Todas las obras recibidas serán expuestas durante el me</w:t>
      </w:r>
      <w:r w:rsidR="00C36C84">
        <w:rPr>
          <w:color w:val="000000"/>
          <w:sz w:val="24"/>
          <w:szCs w:val="24"/>
        </w:rPr>
        <w:t>s de octubre-noviembre</w:t>
      </w:r>
      <w:r>
        <w:rPr>
          <w:color w:val="000000"/>
          <w:sz w:val="24"/>
          <w:szCs w:val="24"/>
        </w:rPr>
        <w:t xml:space="preserve"> en las redes sociales de la Sede. </w:t>
      </w:r>
    </w:p>
    <w:p w:rsidR="00652889" w:rsidRDefault="00652889">
      <w:pPr>
        <w:pBdr>
          <w:top w:val="nil"/>
          <w:left w:val="nil"/>
          <w:bottom w:val="nil"/>
          <w:right w:val="nil"/>
          <w:between w:val="nil"/>
        </w:pBdr>
        <w:tabs>
          <w:tab w:val="left" w:pos="835"/>
          <w:tab w:val="left" w:pos="836"/>
        </w:tabs>
        <w:spacing w:line="266" w:lineRule="auto"/>
        <w:ind w:left="836"/>
        <w:jc w:val="both"/>
        <w:rPr>
          <w:color w:val="000000"/>
          <w:highlight w:val="yellow"/>
        </w:rPr>
      </w:pPr>
    </w:p>
    <w:p w:rsidR="00652889" w:rsidRDefault="00652889">
      <w:pPr>
        <w:pBdr>
          <w:top w:val="nil"/>
          <w:left w:val="nil"/>
          <w:bottom w:val="nil"/>
          <w:right w:val="nil"/>
          <w:between w:val="nil"/>
        </w:pBdr>
        <w:ind w:left="115"/>
        <w:jc w:val="both"/>
        <w:rPr>
          <w:b/>
          <w:color w:val="000000"/>
          <w:sz w:val="24"/>
          <w:szCs w:val="24"/>
        </w:rPr>
      </w:pPr>
      <w:bookmarkStart w:id="4" w:name="_GoBack"/>
      <w:bookmarkEnd w:id="4"/>
    </w:p>
    <w:p w:rsidR="00652889" w:rsidRDefault="008F33CF">
      <w:pPr>
        <w:pBdr>
          <w:top w:val="nil"/>
          <w:left w:val="nil"/>
          <w:bottom w:val="nil"/>
          <w:right w:val="nil"/>
          <w:between w:val="nil"/>
        </w:pBdr>
        <w:ind w:left="115"/>
        <w:jc w:val="both"/>
        <w:rPr>
          <w:color w:val="000000"/>
          <w:sz w:val="24"/>
          <w:szCs w:val="24"/>
        </w:rPr>
      </w:pPr>
      <w:r>
        <w:rPr>
          <w:b/>
          <w:color w:val="000000"/>
          <w:sz w:val="24"/>
          <w:szCs w:val="24"/>
        </w:rPr>
        <w:t xml:space="preserve">Observaciones: </w:t>
      </w:r>
      <w:r>
        <w:rPr>
          <w:color w:val="000000"/>
          <w:sz w:val="24"/>
          <w:szCs w:val="24"/>
        </w:rPr>
        <w:t>La participación en el certamen implica la total aceptación y conformidad con lo dispuesto en las presentes Bases.</w:t>
      </w:r>
    </w:p>
    <w:p w:rsidR="00652889" w:rsidRDefault="008F33CF">
      <w:pPr>
        <w:pBdr>
          <w:top w:val="nil"/>
          <w:left w:val="nil"/>
          <w:bottom w:val="nil"/>
          <w:right w:val="nil"/>
          <w:between w:val="nil"/>
        </w:pBdr>
        <w:ind w:left="115"/>
        <w:jc w:val="both"/>
        <w:rPr>
          <w:color w:val="000000"/>
          <w:sz w:val="24"/>
          <w:szCs w:val="24"/>
        </w:rPr>
      </w:pPr>
      <w:r>
        <w:rPr>
          <w:color w:val="000000"/>
          <w:sz w:val="24"/>
          <w:szCs w:val="24"/>
        </w:rPr>
        <w:t xml:space="preserve">Cualquier imprevisto no incluido en estas </w:t>
      </w:r>
      <w:r>
        <w:rPr>
          <w:sz w:val="24"/>
          <w:szCs w:val="24"/>
        </w:rPr>
        <w:t>B</w:t>
      </w:r>
      <w:r>
        <w:rPr>
          <w:color w:val="000000"/>
          <w:sz w:val="24"/>
          <w:szCs w:val="24"/>
        </w:rPr>
        <w:t>ases</w:t>
      </w:r>
      <w:r>
        <w:rPr>
          <w:color w:val="000000"/>
          <w:sz w:val="24"/>
          <w:szCs w:val="24"/>
        </w:rPr>
        <w:t xml:space="preserve"> podrá ser resuelto oportunamente por el Jurado.</w:t>
      </w:r>
    </w:p>
    <w:p w:rsidR="00652889" w:rsidRDefault="00652889">
      <w:pPr>
        <w:pBdr>
          <w:top w:val="nil"/>
          <w:left w:val="nil"/>
          <w:bottom w:val="nil"/>
          <w:right w:val="nil"/>
          <w:between w:val="nil"/>
        </w:pBdr>
        <w:rPr>
          <w:color w:val="000000"/>
          <w:sz w:val="26"/>
          <w:szCs w:val="26"/>
        </w:rPr>
      </w:pPr>
    </w:p>
    <w:p w:rsidR="00652889" w:rsidRDefault="00652889">
      <w:pPr>
        <w:pBdr>
          <w:top w:val="nil"/>
          <w:left w:val="nil"/>
          <w:bottom w:val="nil"/>
          <w:right w:val="nil"/>
          <w:between w:val="nil"/>
        </w:pBdr>
        <w:rPr>
          <w:color w:val="000000"/>
          <w:sz w:val="26"/>
          <w:szCs w:val="26"/>
        </w:rPr>
      </w:pPr>
    </w:p>
    <w:p w:rsidR="00652889" w:rsidRDefault="00652889">
      <w:pPr>
        <w:pBdr>
          <w:top w:val="nil"/>
          <w:left w:val="nil"/>
          <w:bottom w:val="nil"/>
          <w:right w:val="nil"/>
          <w:between w:val="nil"/>
        </w:pBdr>
        <w:rPr>
          <w:color w:val="000000"/>
          <w:sz w:val="26"/>
          <w:szCs w:val="26"/>
        </w:rPr>
      </w:pPr>
    </w:p>
    <w:p w:rsidR="00652889" w:rsidRDefault="008F33CF">
      <w:pPr>
        <w:pBdr>
          <w:top w:val="nil"/>
          <w:left w:val="nil"/>
          <w:bottom w:val="nil"/>
          <w:right w:val="nil"/>
          <w:between w:val="nil"/>
        </w:pBdr>
        <w:spacing w:before="207"/>
        <w:ind w:left="1622" w:right="1622"/>
        <w:jc w:val="center"/>
        <w:rPr>
          <w:b/>
          <w:color w:val="000000"/>
          <w:sz w:val="24"/>
          <w:szCs w:val="24"/>
        </w:rPr>
      </w:pPr>
      <w:r>
        <w:rPr>
          <w:b/>
          <w:color w:val="000000"/>
          <w:sz w:val="24"/>
          <w:szCs w:val="24"/>
        </w:rPr>
        <w:t>Subsecretaria de Extensión Universitaria</w:t>
      </w:r>
    </w:p>
    <w:p w:rsidR="00652889" w:rsidRDefault="008F33CF">
      <w:pPr>
        <w:pBdr>
          <w:top w:val="nil"/>
          <w:left w:val="nil"/>
          <w:bottom w:val="nil"/>
          <w:right w:val="nil"/>
          <w:between w:val="nil"/>
        </w:pBdr>
        <w:ind w:left="1622" w:right="1622"/>
        <w:jc w:val="center"/>
        <w:rPr>
          <w:b/>
          <w:color w:val="000000"/>
          <w:sz w:val="24"/>
          <w:szCs w:val="24"/>
        </w:rPr>
      </w:pPr>
      <w:r>
        <w:rPr>
          <w:b/>
          <w:color w:val="000000"/>
          <w:sz w:val="24"/>
          <w:szCs w:val="24"/>
        </w:rPr>
        <w:t>Bienestar Estudiantil</w:t>
      </w:r>
    </w:p>
    <w:p w:rsidR="00652889" w:rsidRDefault="008F33CF">
      <w:pPr>
        <w:pBdr>
          <w:top w:val="nil"/>
          <w:left w:val="nil"/>
          <w:bottom w:val="nil"/>
          <w:right w:val="nil"/>
          <w:between w:val="nil"/>
        </w:pBdr>
        <w:ind w:left="1622" w:right="1622"/>
        <w:jc w:val="center"/>
        <w:rPr>
          <w:color w:val="000000"/>
          <w:sz w:val="24"/>
          <w:szCs w:val="24"/>
        </w:rPr>
      </w:pPr>
      <w:r>
        <w:rPr>
          <w:color w:val="000000"/>
          <w:sz w:val="24"/>
          <w:szCs w:val="24"/>
        </w:rPr>
        <w:t xml:space="preserve">Facultad de Ciencia y Tecnología </w:t>
      </w:r>
    </w:p>
    <w:p w:rsidR="00652889" w:rsidRDefault="008F33CF">
      <w:pPr>
        <w:pBdr>
          <w:top w:val="nil"/>
          <w:left w:val="nil"/>
          <w:bottom w:val="nil"/>
          <w:right w:val="nil"/>
          <w:between w:val="nil"/>
        </w:pBdr>
        <w:ind w:left="1622" w:right="1622"/>
        <w:jc w:val="center"/>
        <w:rPr>
          <w:color w:val="000000"/>
          <w:sz w:val="24"/>
          <w:szCs w:val="24"/>
        </w:rPr>
      </w:pPr>
      <w:r>
        <w:rPr>
          <w:color w:val="000000"/>
          <w:sz w:val="24"/>
          <w:szCs w:val="24"/>
        </w:rPr>
        <w:t>Sede Concepción del Uruguay</w:t>
      </w:r>
    </w:p>
    <w:p w:rsidR="00652889" w:rsidRDefault="008F33CF">
      <w:pPr>
        <w:pBdr>
          <w:top w:val="nil"/>
          <w:left w:val="nil"/>
          <w:bottom w:val="nil"/>
          <w:right w:val="nil"/>
          <w:between w:val="nil"/>
        </w:pBdr>
        <w:ind w:left="1622" w:right="1622"/>
        <w:jc w:val="center"/>
        <w:rPr>
          <w:color w:val="000000"/>
          <w:sz w:val="24"/>
          <w:szCs w:val="24"/>
        </w:rPr>
      </w:pPr>
      <w:r>
        <w:rPr>
          <w:color w:val="000000"/>
          <w:sz w:val="24"/>
          <w:szCs w:val="24"/>
        </w:rPr>
        <w:t>Universidad Autónoma de Entre Ríos</w:t>
      </w:r>
    </w:p>
    <w:p w:rsidR="00652889" w:rsidRDefault="008F33CF">
      <w:pPr>
        <w:pBdr>
          <w:top w:val="nil"/>
          <w:left w:val="nil"/>
          <w:bottom w:val="nil"/>
          <w:right w:val="nil"/>
          <w:between w:val="nil"/>
        </w:pBdr>
        <w:spacing w:before="207"/>
        <w:ind w:left="1623" w:right="1620"/>
        <w:jc w:val="center"/>
        <w:rPr>
          <w:b/>
          <w:color w:val="000000"/>
          <w:sz w:val="24"/>
          <w:szCs w:val="24"/>
        </w:rPr>
      </w:pPr>
      <w:r>
        <w:rPr>
          <w:b/>
          <w:color w:val="000000"/>
          <w:sz w:val="24"/>
          <w:szCs w:val="24"/>
        </w:rPr>
        <w:t>Por consultas:</w:t>
      </w:r>
    </w:p>
    <w:p w:rsidR="00652889" w:rsidRDefault="008F33CF">
      <w:pPr>
        <w:ind w:left="2383" w:right="2399"/>
        <w:jc w:val="center"/>
        <w:rPr>
          <w:i/>
          <w:sz w:val="24"/>
          <w:szCs w:val="24"/>
        </w:rPr>
      </w:pPr>
      <w:hyperlink r:id="rId9">
        <w:r>
          <w:rPr>
            <w:i/>
            <w:color w:val="0000FF"/>
            <w:sz w:val="24"/>
            <w:szCs w:val="24"/>
          </w:rPr>
          <w:t>fcyt_extensioncdelu@uader.edu.ar</w:t>
        </w:r>
      </w:hyperlink>
    </w:p>
    <w:p w:rsidR="00652889" w:rsidRDefault="00652889">
      <w:pPr>
        <w:ind w:left="2383" w:right="2399"/>
        <w:jc w:val="center"/>
        <w:rPr>
          <w:b/>
          <w:i/>
          <w:sz w:val="24"/>
          <w:szCs w:val="24"/>
        </w:rPr>
      </w:pPr>
      <w:bookmarkStart w:id="5" w:name="_heading=h.2et92p0" w:colFirst="0" w:colLast="0"/>
      <w:bookmarkEnd w:id="5"/>
    </w:p>
    <w:p w:rsidR="00652889" w:rsidRDefault="00652889">
      <w:pPr>
        <w:ind w:left="2383" w:right="2399"/>
        <w:jc w:val="center"/>
        <w:rPr>
          <w:b/>
          <w:i/>
          <w:sz w:val="24"/>
          <w:szCs w:val="24"/>
        </w:rPr>
      </w:pPr>
    </w:p>
    <w:sectPr w:rsidR="00652889">
      <w:pgSz w:w="11900" w:h="16840"/>
      <w:pgMar w:top="1600" w:right="1020" w:bottom="280" w:left="1020" w:header="720" w:footer="720"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3CF" w:rsidRDefault="008F33CF">
      <w:r>
        <w:separator/>
      </w:r>
    </w:p>
  </w:endnote>
  <w:endnote w:type="continuationSeparator" w:id="0">
    <w:p w:rsidR="008F33CF" w:rsidRDefault="008F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Georgia">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3CF" w:rsidRDefault="008F33CF">
      <w:r>
        <w:separator/>
      </w:r>
    </w:p>
  </w:footnote>
  <w:footnote w:type="continuationSeparator" w:id="0">
    <w:p w:rsidR="008F33CF" w:rsidRDefault="008F33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89" w:rsidRDefault="008F33CF">
    <w:pPr>
      <w:pBdr>
        <w:top w:val="nil"/>
        <w:left w:val="nil"/>
        <w:bottom w:val="nil"/>
        <w:right w:val="nil"/>
        <w:between w:val="nil"/>
      </w:pBdr>
      <w:tabs>
        <w:tab w:val="center" w:pos="4252"/>
        <w:tab w:val="right" w:pos="8504"/>
      </w:tabs>
      <w:rPr>
        <w:color w:val="000000"/>
      </w:rPr>
    </w:pPr>
    <w:r>
      <w:rPr>
        <w:noProof/>
        <w:lang w:val="es-AR" w:eastAsia="es-AR" w:bidi="ar-SA"/>
      </w:rPr>
      <w:drawing>
        <wp:anchor distT="0" distB="0" distL="114300" distR="114300" simplePos="0" relativeHeight="251658240" behindDoc="0" locked="0" layoutInCell="1" hidden="0" allowOverlap="1">
          <wp:simplePos x="0" y="0"/>
          <wp:positionH relativeFrom="column">
            <wp:posOffset>-209548</wp:posOffset>
          </wp:positionH>
          <wp:positionV relativeFrom="paragraph">
            <wp:posOffset>-286383</wp:posOffset>
          </wp:positionV>
          <wp:extent cx="2047875" cy="144716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47875" cy="1447165"/>
                  </a:xfrm>
                  <a:prstGeom prst="rect">
                    <a:avLst/>
                  </a:prstGeom>
                  <a:ln/>
                </pic:spPr>
              </pic:pic>
            </a:graphicData>
          </a:graphic>
        </wp:anchor>
      </w:drawing>
    </w:r>
    <w:r>
      <w:rPr>
        <w:noProof/>
        <w:lang w:val="es-AR" w:eastAsia="es-AR" w:bidi="ar-SA"/>
      </w:rPr>
      <w:drawing>
        <wp:anchor distT="0" distB="0" distL="114300" distR="114300" simplePos="0" relativeHeight="251659264" behindDoc="0" locked="0" layoutInCell="1" hidden="0" allowOverlap="1">
          <wp:simplePos x="0" y="0"/>
          <wp:positionH relativeFrom="column">
            <wp:posOffset>2000250</wp:posOffset>
          </wp:positionH>
          <wp:positionV relativeFrom="paragraph">
            <wp:posOffset>-285748</wp:posOffset>
          </wp:positionV>
          <wp:extent cx="2095500" cy="1113155"/>
          <wp:effectExtent l="0" t="0" r="0" b="0"/>
          <wp:wrapSquare wrapText="bothSides" distT="0" distB="0" distL="114300" distR="11430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3047" b="23828"/>
                  <a:stretch>
                    <a:fillRect/>
                  </a:stretch>
                </pic:blipFill>
                <pic:spPr>
                  <a:xfrm>
                    <a:off x="0" y="0"/>
                    <a:ext cx="2095500" cy="1113155"/>
                  </a:xfrm>
                  <a:prstGeom prst="rect">
                    <a:avLst/>
                  </a:prstGeom>
                  <a:ln/>
                </pic:spPr>
              </pic:pic>
            </a:graphicData>
          </a:graphic>
        </wp:anchor>
      </w:drawing>
    </w:r>
    <w:r>
      <w:rPr>
        <w:noProof/>
        <w:lang w:val="es-AR" w:eastAsia="es-AR" w:bidi="ar-SA"/>
      </w:rPr>
      <w:drawing>
        <wp:anchor distT="0" distB="0" distL="114300" distR="114300" simplePos="0" relativeHeight="251660288" behindDoc="0" locked="0" layoutInCell="1" hidden="0" allowOverlap="1">
          <wp:simplePos x="0" y="0"/>
          <wp:positionH relativeFrom="column">
            <wp:posOffset>4285615</wp:posOffset>
          </wp:positionH>
          <wp:positionV relativeFrom="paragraph">
            <wp:posOffset>-153033</wp:posOffset>
          </wp:positionV>
          <wp:extent cx="1939925" cy="790575"/>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939925" cy="790575"/>
                  </a:xfrm>
                  <a:prstGeom prst="rect">
                    <a:avLst/>
                  </a:prstGeom>
                  <a:ln/>
                </pic:spPr>
              </pic:pic>
            </a:graphicData>
          </a:graphic>
        </wp:anchor>
      </w:drawing>
    </w:r>
  </w:p>
  <w:p w:rsidR="00652889" w:rsidRDefault="0065288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44BE"/>
    <w:multiLevelType w:val="multilevel"/>
    <w:tmpl w:val="F03CB3EC"/>
    <w:lvl w:ilvl="0">
      <w:start w:val="1"/>
      <w:numFmt w:val="bullet"/>
      <w:lvlText w:val="●"/>
      <w:lvlJc w:val="left"/>
      <w:pPr>
        <w:ind w:left="836" w:hanging="360"/>
      </w:pPr>
      <w:rPr>
        <w:rFonts w:ascii="Noto Sans Symbols" w:eastAsia="Noto Sans Symbols" w:hAnsi="Noto Sans Symbols" w:cs="Noto Sans Symbols"/>
        <w:sz w:val="24"/>
        <w:szCs w:val="24"/>
      </w:rPr>
    </w:lvl>
    <w:lvl w:ilvl="1">
      <w:start w:val="1"/>
      <w:numFmt w:val="bullet"/>
      <w:lvlText w:val="♣"/>
      <w:lvlJc w:val="left"/>
      <w:pPr>
        <w:ind w:left="1556" w:hanging="360"/>
      </w:pPr>
      <w:rPr>
        <w:rFonts w:ascii="Noto Sans Symbols" w:eastAsia="Noto Sans Symbols" w:hAnsi="Noto Sans Symbols" w:cs="Noto Sans Symbols"/>
        <w:sz w:val="24"/>
        <w:szCs w:val="24"/>
      </w:rPr>
    </w:lvl>
    <w:lvl w:ilvl="2">
      <w:start w:val="1"/>
      <w:numFmt w:val="bullet"/>
      <w:lvlText w:val="•"/>
      <w:lvlJc w:val="left"/>
      <w:pPr>
        <w:ind w:left="2482" w:hanging="360"/>
      </w:pPr>
    </w:lvl>
    <w:lvl w:ilvl="3">
      <w:start w:val="1"/>
      <w:numFmt w:val="bullet"/>
      <w:lvlText w:val="•"/>
      <w:lvlJc w:val="left"/>
      <w:pPr>
        <w:ind w:left="3404" w:hanging="360"/>
      </w:pPr>
    </w:lvl>
    <w:lvl w:ilvl="4">
      <w:start w:val="1"/>
      <w:numFmt w:val="bullet"/>
      <w:lvlText w:val="•"/>
      <w:lvlJc w:val="left"/>
      <w:pPr>
        <w:ind w:left="4326" w:hanging="360"/>
      </w:pPr>
    </w:lvl>
    <w:lvl w:ilvl="5">
      <w:start w:val="1"/>
      <w:numFmt w:val="bullet"/>
      <w:lvlText w:val="•"/>
      <w:lvlJc w:val="left"/>
      <w:pPr>
        <w:ind w:left="5248" w:hanging="360"/>
      </w:pPr>
    </w:lvl>
    <w:lvl w:ilvl="6">
      <w:start w:val="1"/>
      <w:numFmt w:val="bullet"/>
      <w:lvlText w:val="•"/>
      <w:lvlJc w:val="left"/>
      <w:pPr>
        <w:ind w:left="6171" w:hanging="360"/>
      </w:pPr>
    </w:lvl>
    <w:lvl w:ilvl="7">
      <w:start w:val="1"/>
      <w:numFmt w:val="bullet"/>
      <w:lvlText w:val="•"/>
      <w:lvlJc w:val="left"/>
      <w:pPr>
        <w:ind w:left="7093" w:hanging="360"/>
      </w:pPr>
    </w:lvl>
    <w:lvl w:ilvl="8">
      <w:start w:val="1"/>
      <w:numFmt w:val="bullet"/>
      <w:lvlText w:val="•"/>
      <w:lvlJc w:val="left"/>
      <w:pPr>
        <w:ind w:left="8015" w:hanging="360"/>
      </w:pPr>
    </w:lvl>
  </w:abstractNum>
  <w:abstractNum w:abstractNumId="1" w15:restartNumberingAfterBreak="0">
    <w:nsid w:val="0D86767F"/>
    <w:multiLevelType w:val="multilevel"/>
    <w:tmpl w:val="5D3A12DE"/>
    <w:lvl w:ilvl="0">
      <w:start w:val="1"/>
      <w:numFmt w:val="bullet"/>
      <w:lvlText w:val="-"/>
      <w:lvlJc w:val="left"/>
      <w:pPr>
        <w:ind w:left="475" w:hanging="360"/>
      </w:pPr>
      <w:rPr>
        <w:rFonts w:ascii="Arial" w:eastAsia="Arial" w:hAnsi="Arial" w:cs="Arial"/>
      </w:rPr>
    </w:lvl>
    <w:lvl w:ilvl="1">
      <w:start w:val="1"/>
      <w:numFmt w:val="bullet"/>
      <w:lvlText w:val="o"/>
      <w:lvlJc w:val="left"/>
      <w:pPr>
        <w:ind w:left="1195" w:hanging="360"/>
      </w:pPr>
      <w:rPr>
        <w:rFonts w:ascii="Courier New" w:eastAsia="Courier New" w:hAnsi="Courier New" w:cs="Courier New"/>
      </w:rPr>
    </w:lvl>
    <w:lvl w:ilvl="2">
      <w:start w:val="1"/>
      <w:numFmt w:val="bullet"/>
      <w:lvlText w:val="▪"/>
      <w:lvlJc w:val="left"/>
      <w:pPr>
        <w:ind w:left="1915" w:hanging="360"/>
      </w:pPr>
      <w:rPr>
        <w:rFonts w:ascii="Noto Sans Symbols" w:eastAsia="Noto Sans Symbols" w:hAnsi="Noto Sans Symbols" w:cs="Noto Sans Symbols"/>
      </w:rPr>
    </w:lvl>
    <w:lvl w:ilvl="3">
      <w:start w:val="1"/>
      <w:numFmt w:val="bullet"/>
      <w:lvlText w:val="●"/>
      <w:lvlJc w:val="left"/>
      <w:pPr>
        <w:ind w:left="2635" w:hanging="360"/>
      </w:pPr>
      <w:rPr>
        <w:rFonts w:ascii="Noto Sans Symbols" w:eastAsia="Noto Sans Symbols" w:hAnsi="Noto Sans Symbols" w:cs="Noto Sans Symbols"/>
      </w:rPr>
    </w:lvl>
    <w:lvl w:ilvl="4">
      <w:start w:val="1"/>
      <w:numFmt w:val="bullet"/>
      <w:lvlText w:val="o"/>
      <w:lvlJc w:val="left"/>
      <w:pPr>
        <w:ind w:left="3355" w:hanging="360"/>
      </w:pPr>
      <w:rPr>
        <w:rFonts w:ascii="Courier New" w:eastAsia="Courier New" w:hAnsi="Courier New" w:cs="Courier New"/>
      </w:rPr>
    </w:lvl>
    <w:lvl w:ilvl="5">
      <w:start w:val="1"/>
      <w:numFmt w:val="bullet"/>
      <w:lvlText w:val="▪"/>
      <w:lvlJc w:val="left"/>
      <w:pPr>
        <w:ind w:left="4075" w:hanging="360"/>
      </w:pPr>
      <w:rPr>
        <w:rFonts w:ascii="Noto Sans Symbols" w:eastAsia="Noto Sans Symbols" w:hAnsi="Noto Sans Symbols" w:cs="Noto Sans Symbols"/>
      </w:rPr>
    </w:lvl>
    <w:lvl w:ilvl="6">
      <w:start w:val="1"/>
      <w:numFmt w:val="bullet"/>
      <w:lvlText w:val="●"/>
      <w:lvlJc w:val="left"/>
      <w:pPr>
        <w:ind w:left="4795" w:hanging="360"/>
      </w:pPr>
      <w:rPr>
        <w:rFonts w:ascii="Noto Sans Symbols" w:eastAsia="Noto Sans Symbols" w:hAnsi="Noto Sans Symbols" w:cs="Noto Sans Symbols"/>
      </w:rPr>
    </w:lvl>
    <w:lvl w:ilvl="7">
      <w:start w:val="1"/>
      <w:numFmt w:val="bullet"/>
      <w:lvlText w:val="o"/>
      <w:lvlJc w:val="left"/>
      <w:pPr>
        <w:ind w:left="5515" w:hanging="360"/>
      </w:pPr>
      <w:rPr>
        <w:rFonts w:ascii="Courier New" w:eastAsia="Courier New" w:hAnsi="Courier New" w:cs="Courier New"/>
      </w:rPr>
    </w:lvl>
    <w:lvl w:ilvl="8">
      <w:start w:val="1"/>
      <w:numFmt w:val="bullet"/>
      <w:lvlText w:val="▪"/>
      <w:lvlJc w:val="left"/>
      <w:pPr>
        <w:ind w:left="623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89"/>
    <w:rsid w:val="001344D3"/>
    <w:rsid w:val="00652889"/>
    <w:rsid w:val="008F33CF"/>
    <w:rsid w:val="00C36C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A01C"/>
  <w15:docId w15:val="{1A716E10-0E16-42E6-97CE-10C57DC9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A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es-ES" w:bidi="es-ES"/>
    </w:rPr>
  </w:style>
  <w:style w:type="paragraph" w:styleId="Ttulo1">
    <w:name w:val="heading 1"/>
    <w:basedOn w:val="Normal"/>
    <w:uiPriority w:val="1"/>
    <w:qFormat/>
    <w:pPr>
      <w:ind w:left="115"/>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36" w:hanging="360"/>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230806"/>
    <w:rPr>
      <w:color w:val="0000FF" w:themeColor="hyperlink"/>
      <w:u w:val="single"/>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rPr>
      <w:sz w:val="20"/>
      <w:szCs w:val="20"/>
    </w:rPr>
  </w:style>
  <w:style w:type="character" w:customStyle="1" w:styleId="TextocomentarioCar">
    <w:name w:val="Texto comentario Car"/>
    <w:basedOn w:val="Fuentedeprrafopredeter"/>
    <w:uiPriority w:val="99"/>
    <w:semiHidden/>
    <w:rsid w:val="008171CA"/>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8171CA"/>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8171CA"/>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1CA"/>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697042"/>
    <w:pPr>
      <w:tabs>
        <w:tab w:val="center" w:pos="4252"/>
        <w:tab w:val="right" w:pos="8504"/>
      </w:tabs>
    </w:pPr>
  </w:style>
  <w:style w:type="character" w:customStyle="1" w:styleId="EncabezadoCar">
    <w:name w:val="Encabezado Car"/>
    <w:basedOn w:val="Fuentedeprrafopredeter"/>
    <w:link w:val="Encabezado"/>
    <w:uiPriority w:val="99"/>
    <w:rsid w:val="00697042"/>
    <w:rPr>
      <w:rFonts w:ascii="Arial" w:eastAsia="Arial" w:hAnsi="Arial" w:cs="Arial"/>
      <w:lang w:val="es-ES" w:eastAsia="es-ES" w:bidi="es-ES"/>
    </w:rPr>
  </w:style>
  <w:style w:type="paragraph" w:styleId="Piedepgina">
    <w:name w:val="footer"/>
    <w:basedOn w:val="Normal"/>
    <w:link w:val="PiedepginaCar"/>
    <w:uiPriority w:val="99"/>
    <w:unhideWhenUsed/>
    <w:rsid w:val="00697042"/>
    <w:pPr>
      <w:tabs>
        <w:tab w:val="center" w:pos="4252"/>
        <w:tab w:val="right" w:pos="8504"/>
      </w:tabs>
    </w:pPr>
  </w:style>
  <w:style w:type="character" w:customStyle="1" w:styleId="PiedepginaCar">
    <w:name w:val="Pie de página Car"/>
    <w:basedOn w:val="Fuentedeprrafopredeter"/>
    <w:link w:val="Piedepgina"/>
    <w:uiPriority w:val="99"/>
    <w:rsid w:val="00697042"/>
    <w:rPr>
      <w:rFonts w:ascii="Arial" w:eastAsia="Arial" w:hAnsi="Arial" w:cs="Arial"/>
      <w:lang w:val="es-ES" w:eastAsia="es-ES" w:bidi="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yt_extensioncdelu@uader.edu.a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zsEFS6O2/Jb7u6qsIV/ziGsQnA==">AMUW2mWAnk1zSKrnuD/B7nKXvHlxJZgRVqGBz7h64No5ii+ttnzAZhOON6sZhNxTdOn3wgKsijdYlDGp1ImaXSeUhsrDZckHWSzp0cGzj3R6BEwdZs1jc4/+hy6bm7oKwodz27U+M6ZXJ3zK3HF5AmTEsBo4UsjO3FqYNSnH/8TYucb8UssjSbjci8jH91M/fmto/f+NaEq5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4700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Extensión</cp:lastModifiedBy>
  <cp:revision>2</cp:revision>
  <dcterms:created xsi:type="dcterms:W3CDTF">2020-10-05T14:48:00Z</dcterms:created>
  <dcterms:modified xsi:type="dcterms:W3CDTF">2020-10-05T14:48:00Z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2015-05-21T00:00:00Z</vt:filetime>
  </property>
  <property fmtid="{D5CDD505-2E9C-101B-9397-08002B2CF9AE}" pid="3" name="Creator">
    <vt:lpwstr>Writer</vt:lpwstr>
  </property>
  <property fmtid="{D5CDD505-2E9C-101B-9397-08002B2CF9AE}" pid="4" name="LastSaved">
    <vt:filetime>2015-05-21T00:00:00Z</vt:filetime>
  </property>
</Properties>
</file>